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tblpY="525"/>
        <w:tblW w:w="17906" w:type="dxa"/>
        <w:tblLook w:val="04A0" w:firstRow="1" w:lastRow="0" w:firstColumn="1" w:lastColumn="0" w:noHBand="0" w:noVBand="1"/>
      </w:tblPr>
      <w:tblGrid>
        <w:gridCol w:w="4721"/>
        <w:gridCol w:w="4098"/>
        <w:gridCol w:w="1751"/>
        <w:gridCol w:w="742"/>
        <w:gridCol w:w="6594"/>
      </w:tblGrid>
      <w:tr w:rsidR="00D30755" w:rsidTr="0006230A">
        <w:trPr>
          <w:trHeight w:val="293"/>
        </w:trPr>
        <w:tc>
          <w:tcPr>
            <w:tcW w:w="17906" w:type="dxa"/>
            <w:gridSpan w:val="5"/>
            <w:shd w:val="clear" w:color="auto" w:fill="FFFFFF" w:themeFill="background1"/>
          </w:tcPr>
          <w:p w:rsidR="00D30755" w:rsidRPr="007871FC" w:rsidRDefault="00D30755" w:rsidP="004E7F42">
            <w:pPr>
              <w:jc w:val="center"/>
              <w:rPr>
                <w:b/>
                <w:sz w:val="32"/>
                <w:szCs w:val="32"/>
              </w:rPr>
            </w:pPr>
            <w:bookmarkStart w:id="0" w:name="_GoBack"/>
            <w:bookmarkEnd w:id="0"/>
            <w:r w:rsidRPr="007871FC">
              <w:rPr>
                <w:b/>
                <w:sz w:val="32"/>
                <w:szCs w:val="32"/>
              </w:rPr>
              <w:t>INSTRUCTIONAL UNIT PLAN</w:t>
            </w:r>
          </w:p>
        </w:tc>
      </w:tr>
      <w:tr w:rsidR="00D30755" w:rsidTr="0032767E">
        <w:trPr>
          <w:trHeight w:val="428"/>
        </w:trPr>
        <w:tc>
          <w:tcPr>
            <w:tcW w:w="10570" w:type="dxa"/>
            <w:gridSpan w:val="3"/>
            <w:vAlign w:val="center"/>
          </w:tcPr>
          <w:p w:rsidR="00D30755" w:rsidRPr="007871FC" w:rsidRDefault="00D30755" w:rsidP="004E7F42">
            <w:pPr>
              <w:rPr>
                <w:b/>
                <w:sz w:val="24"/>
                <w:szCs w:val="24"/>
              </w:rPr>
            </w:pPr>
            <w:r w:rsidRPr="007871FC">
              <w:rPr>
                <w:b/>
                <w:sz w:val="24"/>
                <w:szCs w:val="24"/>
              </w:rPr>
              <w:t>SUBJECT:</w:t>
            </w:r>
            <w:r w:rsidR="002238F4" w:rsidRPr="007871FC">
              <w:rPr>
                <w:sz w:val="24"/>
                <w:szCs w:val="24"/>
              </w:rPr>
              <w:t xml:space="preserve"> Mathematics</w:t>
            </w:r>
          </w:p>
        </w:tc>
        <w:tc>
          <w:tcPr>
            <w:tcW w:w="7336" w:type="dxa"/>
            <w:gridSpan w:val="2"/>
            <w:vAlign w:val="center"/>
          </w:tcPr>
          <w:p w:rsidR="00D30755" w:rsidRPr="007871FC" w:rsidRDefault="00D30755" w:rsidP="004E7F42">
            <w:pPr>
              <w:rPr>
                <w:b/>
                <w:sz w:val="24"/>
                <w:szCs w:val="24"/>
              </w:rPr>
            </w:pPr>
            <w:r w:rsidRPr="007871FC">
              <w:rPr>
                <w:b/>
                <w:sz w:val="24"/>
                <w:szCs w:val="24"/>
              </w:rPr>
              <w:t>GRADE LEVEL:</w:t>
            </w:r>
            <w:r w:rsidR="002238F4" w:rsidRPr="007871FC">
              <w:rPr>
                <w:b/>
                <w:color w:val="0070C0"/>
                <w:sz w:val="24"/>
                <w:szCs w:val="24"/>
              </w:rPr>
              <w:t xml:space="preserve"> </w:t>
            </w:r>
            <w:r w:rsidR="002238F4" w:rsidRPr="007871FC">
              <w:rPr>
                <w:b/>
                <w:sz w:val="24"/>
                <w:szCs w:val="24"/>
              </w:rPr>
              <w:t>3</w:t>
            </w:r>
          </w:p>
        </w:tc>
      </w:tr>
      <w:tr w:rsidR="00D30755" w:rsidTr="0032767E">
        <w:trPr>
          <w:trHeight w:val="428"/>
        </w:trPr>
        <w:tc>
          <w:tcPr>
            <w:tcW w:w="10570" w:type="dxa"/>
            <w:gridSpan w:val="3"/>
            <w:vAlign w:val="center"/>
          </w:tcPr>
          <w:p w:rsidR="00D30755" w:rsidRPr="007871FC" w:rsidRDefault="00D30755" w:rsidP="004E7F42">
            <w:pPr>
              <w:rPr>
                <w:b/>
                <w:sz w:val="24"/>
                <w:szCs w:val="24"/>
              </w:rPr>
            </w:pPr>
            <w:r w:rsidRPr="007871FC">
              <w:rPr>
                <w:b/>
                <w:sz w:val="24"/>
                <w:szCs w:val="24"/>
              </w:rPr>
              <w:t>UNIT TITLE:</w:t>
            </w:r>
            <w:r w:rsidR="000F30B4" w:rsidRPr="007871FC">
              <w:rPr>
                <w:b/>
                <w:sz w:val="24"/>
                <w:szCs w:val="24"/>
              </w:rPr>
              <w:t xml:space="preserve"> Measuring Around Us: Problem Solving</w:t>
            </w:r>
          </w:p>
        </w:tc>
        <w:tc>
          <w:tcPr>
            <w:tcW w:w="7336" w:type="dxa"/>
            <w:gridSpan w:val="2"/>
            <w:vAlign w:val="center"/>
          </w:tcPr>
          <w:p w:rsidR="00D30755" w:rsidRPr="007871FC" w:rsidRDefault="00D30755" w:rsidP="004E7F42">
            <w:pPr>
              <w:rPr>
                <w:b/>
                <w:sz w:val="24"/>
                <w:szCs w:val="24"/>
              </w:rPr>
            </w:pPr>
            <w:r w:rsidRPr="007871FC">
              <w:rPr>
                <w:b/>
                <w:sz w:val="24"/>
                <w:szCs w:val="24"/>
              </w:rPr>
              <w:t>LENGTH OF UNIT:</w:t>
            </w:r>
            <w:r w:rsidR="002238F4" w:rsidRPr="007871FC">
              <w:rPr>
                <w:b/>
                <w:sz w:val="24"/>
                <w:szCs w:val="24"/>
              </w:rPr>
              <w:t xml:space="preserve"> </w:t>
            </w:r>
            <w:r w:rsidR="0071039F" w:rsidRPr="007871FC">
              <w:rPr>
                <w:b/>
                <w:sz w:val="24"/>
                <w:szCs w:val="24"/>
              </w:rPr>
              <w:t>3</w:t>
            </w:r>
            <w:r w:rsidR="002238F4" w:rsidRPr="007871FC">
              <w:rPr>
                <w:b/>
                <w:sz w:val="24"/>
                <w:szCs w:val="24"/>
              </w:rPr>
              <w:t xml:space="preserve"> weeks</w:t>
            </w:r>
          </w:p>
        </w:tc>
      </w:tr>
      <w:tr w:rsidR="00D30755" w:rsidTr="0032767E">
        <w:trPr>
          <w:trHeight w:val="276"/>
        </w:trPr>
        <w:tc>
          <w:tcPr>
            <w:tcW w:w="17906" w:type="dxa"/>
            <w:gridSpan w:val="5"/>
          </w:tcPr>
          <w:p w:rsidR="00D30755" w:rsidRPr="00E55A52" w:rsidRDefault="00D30755" w:rsidP="004E7F42">
            <w:pPr>
              <w:rPr>
                <w:b/>
              </w:rPr>
            </w:pPr>
            <w:r w:rsidRPr="00E55A52">
              <w:rPr>
                <w:b/>
              </w:rPr>
              <w:t>UNIT DESCRIPTION/ SUMMARY:</w:t>
            </w:r>
          </w:p>
        </w:tc>
      </w:tr>
      <w:tr w:rsidR="00D30755" w:rsidTr="0032767E">
        <w:trPr>
          <w:trHeight w:val="1710"/>
        </w:trPr>
        <w:tc>
          <w:tcPr>
            <w:tcW w:w="17906" w:type="dxa"/>
            <w:gridSpan w:val="5"/>
            <w:vAlign w:val="center"/>
          </w:tcPr>
          <w:p w:rsidR="007E7805" w:rsidRDefault="002238F4" w:rsidP="004E7F42">
            <w:pPr>
              <w:rPr>
                <w:color w:val="FF0000"/>
              </w:rPr>
            </w:pPr>
            <w:r w:rsidRPr="007E7805">
              <w:rPr>
                <w:color w:val="0070C0"/>
              </w:rPr>
              <w:t xml:space="preserve"> </w:t>
            </w:r>
            <w:r w:rsidR="007E0856" w:rsidRPr="0071039F">
              <w:t>This unit focuses on Linear Measurement. Across the two</w:t>
            </w:r>
            <w:r w:rsidR="008C3254" w:rsidRPr="0071039F">
              <w:t xml:space="preserve"> (2) weeks unit</w:t>
            </w:r>
            <w:r w:rsidR="007E0856" w:rsidRPr="0071039F">
              <w:t>, students would</w:t>
            </w:r>
            <w:r w:rsidR="004954CD" w:rsidRPr="0071039F">
              <w:t xml:space="preserve"> be given the opportunity to</w:t>
            </w:r>
            <w:r w:rsidR="00A8579D" w:rsidRPr="0071039F">
              <w:t xml:space="preserve"> develop their problem - solving skills</w:t>
            </w:r>
            <w:r w:rsidR="004954CD" w:rsidRPr="0071039F">
              <w:t xml:space="preserve"> </w:t>
            </w:r>
            <w:r w:rsidR="007E7805" w:rsidRPr="0071039F">
              <w:t xml:space="preserve">while learning several concepts across the curriculum covering the four core areas. </w:t>
            </w:r>
            <w:r w:rsidR="007E0856" w:rsidRPr="0071039F">
              <w:t>The learning experiences are designed to ensure that students are measuring for a purpose</w:t>
            </w:r>
            <w:r w:rsidR="008C3254" w:rsidRPr="0071039F">
              <w:t>. Students will estimate, measure and compare lengths, heights and distances, then apply these concepts to their everyday experiences.</w:t>
            </w:r>
          </w:p>
          <w:p w:rsidR="00D30755" w:rsidRDefault="00D30755" w:rsidP="004E7F42"/>
        </w:tc>
      </w:tr>
      <w:tr w:rsidR="004E5CB8" w:rsidTr="0032767E">
        <w:trPr>
          <w:trHeight w:val="293"/>
        </w:trPr>
        <w:tc>
          <w:tcPr>
            <w:tcW w:w="17906" w:type="dxa"/>
            <w:gridSpan w:val="5"/>
          </w:tcPr>
          <w:p w:rsidR="004E5CB8" w:rsidRPr="00E55A52" w:rsidRDefault="004E5CB8" w:rsidP="004E7F42">
            <w:pPr>
              <w:rPr>
                <w:b/>
              </w:rPr>
            </w:pPr>
            <w:r>
              <w:rPr>
                <w:b/>
              </w:rPr>
              <w:t>FOCUSING QUESTIONS:</w:t>
            </w:r>
          </w:p>
        </w:tc>
      </w:tr>
      <w:tr w:rsidR="004E5CB8" w:rsidTr="0032767E">
        <w:trPr>
          <w:trHeight w:val="428"/>
        </w:trPr>
        <w:tc>
          <w:tcPr>
            <w:tcW w:w="17906" w:type="dxa"/>
            <w:gridSpan w:val="5"/>
            <w:vAlign w:val="center"/>
          </w:tcPr>
          <w:p w:rsidR="004E5CB8" w:rsidRPr="0071039F" w:rsidRDefault="00696C3A" w:rsidP="004E7F42">
            <w:pPr>
              <w:pStyle w:val="ListParagraph"/>
              <w:numPr>
                <w:ilvl w:val="0"/>
                <w:numId w:val="3"/>
              </w:numPr>
              <w:rPr>
                <w:b/>
              </w:rPr>
            </w:pPr>
            <w:r w:rsidRPr="0071039F">
              <w:t xml:space="preserve">How do we measure? </w:t>
            </w:r>
          </w:p>
        </w:tc>
      </w:tr>
      <w:tr w:rsidR="004E5CB8" w:rsidTr="0032767E">
        <w:trPr>
          <w:trHeight w:val="428"/>
        </w:trPr>
        <w:tc>
          <w:tcPr>
            <w:tcW w:w="17906" w:type="dxa"/>
            <w:gridSpan w:val="5"/>
            <w:vAlign w:val="center"/>
          </w:tcPr>
          <w:p w:rsidR="004E5CB8" w:rsidRPr="0071039F" w:rsidRDefault="00696C3A" w:rsidP="004E7F42">
            <w:pPr>
              <w:pStyle w:val="ListParagraph"/>
              <w:numPr>
                <w:ilvl w:val="0"/>
                <w:numId w:val="3"/>
              </w:numPr>
              <w:rPr>
                <w:b/>
              </w:rPr>
            </w:pPr>
            <w:r w:rsidRPr="0071039F">
              <w:t>In what situations do we utilize measurement in the real world?</w:t>
            </w:r>
          </w:p>
        </w:tc>
      </w:tr>
      <w:tr w:rsidR="004E5CB8" w:rsidTr="0032767E">
        <w:trPr>
          <w:trHeight w:val="428"/>
        </w:trPr>
        <w:tc>
          <w:tcPr>
            <w:tcW w:w="17906" w:type="dxa"/>
            <w:gridSpan w:val="5"/>
            <w:vAlign w:val="center"/>
          </w:tcPr>
          <w:p w:rsidR="004E5CB8" w:rsidRPr="0071039F" w:rsidRDefault="00696C3A" w:rsidP="004E7F42">
            <w:pPr>
              <w:pStyle w:val="ListParagraph"/>
              <w:numPr>
                <w:ilvl w:val="0"/>
                <w:numId w:val="3"/>
              </w:numPr>
            </w:pPr>
            <w:r w:rsidRPr="0071039F">
              <w:t>How do you calculate the length from different starting points (not beginning at 0) using standard measurement tools?</w:t>
            </w:r>
          </w:p>
        </w:tc>
      </w:tr>
      <w:tr w:rsidR="00D30755" w:rsidTr="0032767E">
        <w:trPr>
          <w:trHeight w:val="293"/>
        </w:trPr>
        <w:tc>
          <w:tcPr>
            <w:tcW w:w="17906" w:type="dxa"/>
            <w:gridSpan w:val="5"/>
          </w:tcPr>
          <w:p w:rsidR="00D30755" w:rsidRPr="0071039F" w:rsidRDefault="00D30755" w:rsidP="004E7F42">
            <w:pPr>
              <w:rPr>
                <w:b/>
              </w:rPr>
            </w:pPr>
            <w:r w:rsidRPr="0071039F">
              <w:rPr>
                <w:b/>
              </w:rPr>
              <w:t>UNIT OBJECTIVES:</w:t>
            </w:r>
            <w:r w:rsidR="00E92BCE" w:rsidRPr="0071039F">
              <w:rPr>
                <w:b/>
              </w:rPr>
              <w:t xml:space="preserve"> Use an integrated approach to</w:t>
            </w:r>
          </w:p>
        </w:tc>
      </w:tr>
      <w:tr w:rsidR="00D30755" w:rsidTr="0032767E">
        <w:trPr>
          <w:trHeight w:val="428"/>
        </w:trPr>
        <w:tc>
          <w:tcPr>
            <w:tcW w:w="17906" w:type="dxa"/>
            <w:gridSpan w:val="5"/>
            <w:vAlign w:val="center"/>
          </w:tcPr>
          <w:p w:rsidR="00D30755" w:rsidRPr="0071039F" w:rsidRDefault="00CA71A8" w:rsidP="004E7F42">
            <w:pPr>
              <w:pStyle w:val="ListParagraph"/>
              <w:numPr>
                <w:ilvl w:val="0"/>
                <w:numId w:val="1"/>
              </w:numPr>
            </w:pPr>
            <w:r w:rsidRPr="0071039F">
              <w:t xml:space="preserve">Develop problem solving Skills related to length, height and </w:t>
            </w:r>
            <w:r w:rsidR="009B3DCF" w:rsidRPr="0071039F">
              <w:t>distance.</w:t>
            </w:r>
          </w:p>
        </w:tc>
      </w:tr>
      <w:tr w:rsidR="00D30755" w:rsidTr="0032767E">
        <w:trPr>
          <w:trHeight w:val="428"/>
        </w:trPr>
        <w:tc>
          <w:tcPr>
            <w:tcW w:w="17906" w:type="dxa"/>
            <w:gridSpan w:val="5"/>
            <w:vAlign w:val="center"/>
          </w:tcPr>
          <w:p w:rsidR="00D30755" w:rsidRDefault="00D828EA" w:rsidP="004E7F42">
            <w:pPr>
              <w:pStyle w:val="ListParagraph"/>
              <w:numPr>
                <w:ilvl w:val="0"/>
                <w:numId w:val="1"/>
              </w:numPr>
            </w:pPr>
            <w:r>
              <w:t>Write for different audiences</w:t>
            </w:r>
          </w:p>
        </w:tc>
      </w:tr>
      <w:tr w:rsidR="00D30755" w:rsidTr="0032767E">
        <w:trPr>
          <w:trHeight w:val="428"/>
        </w:trPr>
        <w:tc>
          <w:tcPr>
            <w:tcW w:w="17906" w:type="dxa"/>
            <w:gridSpan w:val="5"/>
            <w:vAlign w:val="center"/>
          </w:tcPr>
          <w:p w:rsidR="00D30755" w:rsidRDefault="00D828EA" w:rsidP="004E7F42">
            <w:pPr>
              <w:pStyle w:val="ListParagraph"/>
              <w:numPr>
                <w:ilvl w:val="0"/>
                <w:numId w:val="1"/>
              </w:numPr>
            </w:pPr>
            <w:r>
              <w:t>Select appropriate measurement and materials to construct different objects</w:t>
            </w:r>
          </w:p>
        </w:tc>
      </w:tr>
      <w:tr w:rsidR="00D30755" w:rsidTr="0032767E">
        <w:trPr>
          <w:trHeight w:val="428"/>
        </w:trPr>
        <w:tc>
          <w:tcPr>
            <w:tcW w:w="17906" w:type="dxa"/>
            <w:gridSpan w:val="5"/>
            <w:vAlign w:val="center"/>
          </w:tcPr>
          <w:p w:rsidR="00D30755" w:rsidRDefault="00D828EA" w:rsidP="004E7F42">
            <w:pPr>
              <w:pStyle w:val="ListParagraph"/>
              <w:numPr>
                <w:ilvl w:val="0"/>
                <w:numId w:val="1"/>
              </w:numPr>
            </w:pPr>
            <w:r>
              <w:t>Locate neighbouring communities using a map</w:t>
            </w:r>
          </w:p>
        </w:tc>
      </w:tr>
      <w:tr w:rsidR="00D30755" w:rsidTr="0032767E">
        <w:trPr>
          <w:trHeight w:val="293"/>
        </w:trPr>
        <w:tc>
          <w:tcPr>
            <w:tcW w:w="17906" w:type="dxa"/>
            <w:gridSpan w:val="5"/>
          </w:tcPr>
          <w:p w:rsidR="00D30755" w:rsidRPr="00E55A52" w:rsidRDefault="00D30755" w:rsidP="004E7F42">
            <w:pPr>
              <w:rPr>
                <w:b/>
              </w:rPr>
            </w:pPr>
            <w:r w:rsidRPr="00E55A52">
              <w:rPr>
                <w:b/>
              </w:rPr>
              <w:t>STANDARDS ADDRESSED:</w:t>
            </w:r>
          </w:p>
        </w:tc>
      </w:tr>
      <w:tr w:rsidR="00D30755" w:rsidTr="0032767E">
        <w:trPr>
          <w:trHeight w:val="293"/>
        </w:trPr>
        <w:tc>
          <w:tcPr>
            <w:tcW w:w="4721" w:type="dxa"/>
            <w:vMerge w:val="restart"/>
            <w:vAlign w:val="center"/>
          </w:tcPr>
          <w:p w:rsidR="00D30755" w:rsidRPr="00E55A52" w:rsidRDefault="00D30755" w:rsidP="004E7F42">
            <w:pPr>
              <w:rPr>
                <w:b/>
              </w:rPr>
            </w:pPr>
            <w:r w:rsidRPr="00E55A52">
              <w:rPr>
                <w:b/>
              </w:rPr>
              <w:t>UNIT STRANDS (Cross-curricular)</w:t>
            </w:r>
          </w:p>
        </w:tc>
        <w:tc>
          <w:tcPr>
            <w:tcW w:w="6591" w:type="dxa"/>
            <w:gridSpan w:val="3"/>
          </w:tcPr>
          <w:p w:rsidR="00D30755" w:rsidRDefault="004B7156" w:rsidP="004E7F42">
            <w:pPr>
              <w:pStyle w:val="ListParagraph"/>
              <w:numPr>
                <w:ilvl w:val="0"/>
                <w:numId w:val="1"/>
              </w:numPr>
            </w:pPr>
            <w:r w:rsidRPr="0071039F">
              <w:rPr>
                <w:b/>
              </w:rPr>
              <w:t>Understanding Measurement</w:t>
            </w:r>
            <w:r w:rsidRPr="0071039F">
              <w:t>- Linear Measurement</w:t>
            </w:r>
            <w:r w:rsidR="00E92BCE" w:rsidRPr="0071039F">
              <w:t xml:space="preserve"> (MT)</w:t>
            </w:r>
          </w:p>
        </w:tc>
        <w:tc>
          <w:tcPr>
            <w:tcW w:w="6594" w:type="dxa"/>
          </w:tcPr>
          <w:p w:rsidR="00D30755" w:rsidRDefault="00D30755" w:rsidP="004E7F42">
            <w:pPr>
              <w:pStyle w:val="ListParagraph"/>
              <w:numPr>
                <w:ilvl w:val="0"/>
                <w:numId w:val="1"/>
              </w:numPr>
            </w:pPr>
          </w:p>
        </w:tc>
      </w:tr>
      <w:tr w:rsidR="00D30755" w:rsidTr="0032767E">
        <w:trPr>
          <w:trHeight w:val="326"/>
        </w:trPr>
        <w:tc>
          <w:tcPr>
            <w:tcW w:w="4721" w:type="dxa"/>
            <w:vMerge/>
          </w:tcPr>
          <w:p w:rsidR="00D30755" w:rsidRDefault="00D30755" w:rsidP="004E7F42"/>
        </w:tc>
        <w:tc>
          <w:tcPr>
            <w:tcW w:w="6591" w:type="dxa"/>
            <w:gridSpan w:val="3"/>
          </w:tcPr>
          <w:p w:rsidR="00D30755" w:rsidRDefault="00D828EA" w:rsidP="004E7F42">
            <w:pPr>
              <w:pStyle w:val="ListParagraph"/>
              <w:numPr>
                <w:ilvl w:val="0"/>
                <w:numId w:val="1"/>
              </w:numPr>
            </w:pPr>
            <w:r>
              <w:t>Writing – Writing for different purposes and audiences</w:t>
            </w:r>
            <w:r w:rsidR="00002671">
              <w:t xml:space="preserve"> (LA)</w:t>
            </w:r>
          </w:p>
        </w:tc>
        <w:tc>
          <w:tcPr>
            <w:tcW w:w="6594" w:type="dxa"/>
          </w:tcPr>
          <w:p w:rsidR="00D30755" w:rsidRDefault="00D30755" w:rsidP="004E7F42">
            <w:pPr>
              <w:pStyle w:val="ListParagraph"/>
              <w:numPr>
                <w:ilvl w:val="0"/>
                <w:numId w:val="1"/>
              </w:numPr>
            </w:pPr>
          </w:p>
        </w:tc>
      </w:tr>
      <w:tr w:rsidR="00D30755" w:rsidTr="0032767E">
        <w:trPr>
          <w:trHeight w:val="309"/>
        </w:trPr>
        <w:tc>
          <w:tcPr>
            <w:tcW w:w="4721" w:type="dxa"/>
            <w:vMerge/>
          </w:tcPr>
          <w:p w:rsidR="00D30755" w:rsidRDefault="00D30755" w:rsidP="004E7F42"/>
        </w:tc>
        <w:tc>
          <w:tcPr>
            <w:tcW w:w="6591" w:type="dxa"/>
            <w:gridSpan w:val="3"/>
          </w:tcPr>
          <w:p w:rsidR="00D30755" w:rsidRDefault="00002671" w:rsidP="004E7F42">
            <w:pPr>
              <w:pStyle w:val="ListParagraph"/>
              <w:numPr>
                <w:ilvl w:val="0"/>
                <w:numId w:val="1"/>
              </w:numPr>
            </w:pPr>
            <w:r>
              <w:t xml:space="preserve">Use of </w:t>
            </w:r>
            <w:r w:rsidR="00D828EA">
              <w:t>Technology – Constructing gadgets</w:t>
            </w:r>
            <w:r>
              <w:t>(ST)</w:t>
            </w:r>
          </w:p>
        </w:tc>
        <w:tc>
          <w:tcPr>
            <w:tcW w:w="6594" w:type="dxa"/>
          </w:tcPr>
          <w:p w:rsidR="00D30755" w:rsidRDefault="00D30755" w:rsidP="004E7F42">
            <w:pPr>
              <w:pStyle w:val="ListParagraph"/>
              <w:numPr>
                <w:ilvl w:val="0"/>
                <w:numId w:val="1"/>
              </w:numPr>
            </w:pPr>
          </w:p>
        </w:tc>
      </w:tr>
      <w:tr w:rsidR="00D30755" w:rsidTr="0032767E">
        <w:trPr>
          <w:trHeight w:val="309"/>
        </w:trPr>
        <w:tc>
          <w:tcPr>
            <w:tcW w:w="4721" w:type="dxa"/>
            <w:vMerge/>
          </w:tcPr>
          <w:p w:rsidR="00D30755" w:rsidRDefault="00D30755" w:rsidP="004E7F42"/>
        </w:tc>
        <w:tc>
          <w:tcPr>
            <w:tcW w:w="6591" w:type="dxa"/>
            <w:gridSpan w:val="3"/>
          </w:tcPr>
          <w:p w:rsidR="00D30755" w:rsidRDefault="00002671" w:rsidP="004E7F42">
            <w:pPr>
              <w:pStyle w:val="ListParagraph"/>
              <w:numPr>
                <w:ilvl w:val="0"/>
                <w:numId w:val="1"/>
              </w:numPr>
            </w:pPr>
            <w:r>
              <w:t>Community Identity – Map skills</w:t>
            </w:r>
            <w:r w:rsidR="0006230A">
              <w:t xml:space="preserve"> (</w:t>
            </w:r>
            <w:proofErr w:type="spellStart"/>
            <w:r w:rsidR="0006230A">
              <w:t>ss</w:t>
            </w:r>
            <w:proofErr w:type="spellEnd"/>
            <w:r w:rsidR="0006230A">
              <w:t>)</w:t>
            </w:r>
          </w:p>
          <w:p w:rsidR="0032767E" w:rsidRDefault="0032767E" w:rsidP="0032767E"/>
        </w:tc>
        <w:tc>
          <w:tcPr>
            <w:tcW w:w="6594" w:type="dxa"/>
          </w:tcPr>
          <w:p w:rsidR="00D30755" w:rsidRDefault="00D30755" w:rsidP="00002671"/>
          <w:p w:rsidR="00002671" w:rsidRDefault="00002671" w:rsidP="00002671"/>
        </w:tc>
      </w:tr>
      <w:tr w:rsidR="00D30755" w:rsidTr="0032767E">
        <w:trPr>
          <w:trHeight w:val="293"/>
        </w:trPr>
        <w:tc>
          <w:tcPr>
            <w:tcW w:w="8819" w:type="dxa"/>
            <w:gridSpan w:val="2"/>
          </w:tcPr>
          <w:p w:rsidR="00D30755" w:rsidRPr="00E55A52" w:rsidRDefault="00D30755" w:rsidP="007871FC">
            <w:pPr>
              <w:pStyle w:val="ListParagraph"/>
              <w:rPr>
                <w:b/>
              </w:rPr>
            </w:pPr>
            <w:r w:rsidRPr="00E55A52">
              <w:rPr>
                <w:b/>
              </w:rPr>
              <w:t xml:space="preserve">CONTENT STANDARDS </w:t>
            </w:r>
          </w:p>
        </w:tc>
        <w:tc>
          <w:tcPr>
            <w:tcW w:w="9087" w:type="dxa"/>
            <w:gridSpan w:val="3"/>
          </w:tcPr>
          <w:p w:rsidR="00D30755" w:rsidRPr="00E55A52" w:rsidRDefault="00D30755" w:rsidP="004E7F42">
            <w:pPr>
              <w:pStyle w:val="ListParagraph"/>
              <w:rPr>
                <w:b/>
              </w:rPr>
            </w:pPr>
            <w:r w:rsidRPr="00E55A52">
              <w:rPr>
                <w:b/>
              </w:rPr>
              <w:t>PERFORMANCE STANDARDS (</w:t>
            </w:r>
            <w:r w:rsidRPr="00E55A52">
              <w:rPr>
                <w:b/>
                <w:i/>
              </w:rPr>
              <w:t>Use standard identifiers</w:t>
            </w:r>
            <w:r w:rsidRPr="00E55A52">
              <w:rPr>
                <w:b/>
              </w:rPr>
              <w:t>)</w:t>
            </w:r>
          </w:p>
        </w:tc>
      </w:tr>
      <w:tr w:rsidR="00D30755" w:rsidTr="0032767E">
        <w:trPr>
          <w:trHeight w:val="293"/>
        </w:trPr>
        <w:tc>
          <w:tcPr>
            <w:tcW w:w="8819" w:type="dxa"/>
            <w:gridSpan w:val="2"/>
            <w:vAlign w:val="center"/>
          </w:tcPr>
          <w:p w:rsidR="004C7BC9" w:rsidRPr="0071039F" w:rsidRDefault="004C7BC9" w:rsidP="004E7F42">
            <w:pPr>
              <w:pStyle w:val="ListParagraph"/>
              <w:numPr>
                <w:ilvl w:val="0"/>
                <w:numId w:val="1"/>
              </w:numPr>
              <w:rPr>
                <w:lang w:val="en-US"/>
              </w:rPr>
            </w:pPr>
            <w:r w:rsidRPr="0071039F">
              <w:rPr>
                <w:lang w:val="en-US"/>
              </w:rPr>
              <w:t xml:space="preserve">Pupils should engage in pair and small group investigations and other activities which would allow them to appreciate the magnitude of things measured in </w:t>
            </w:r>
            <w:proofErr w:type="spellStart"/>
            <w:r w:rsidRPr="0071039F">
              <w:rPr>
                <w:lang w:val="en-US"/>
              </w:rPr>
              <w:t>metres</w:t>
            </w:r>
            <w:proofErr w:type="spellEnd"/>
            <w:r w:rsidRPr="0071039F">
              <w:rPr>
                <w:lang w:val="en-US"/>
              </w:rPr>
              <w:t xml:space="preserve">, </w:t>
            </w:r>
            <w:proofErr w:type="spellStart"/>
            <w:r w:rsidRPr="0071039F">
              <w:rPr>
                <w:lang w:val="en-US"/>
              </w:rPr>
              <w:t>centimetres</w:t>
            </w:r>
            <w:proofErr w:type="spellEnd"/>
            <w:r w:rsidRPr="0071039F">
              <w:rPr>
                <w:lang w:val="en-US"/>
              </w:rPr>
              <w:t xml:space="preserve">, kilograms, grams, </w:t>
            </w:r>
            <w:proofErr w:type="spellStart"/>
            <w:r w:rsidRPr="0071039F">
              <w:rPr>
                <w:lang w:val="en-US"/>
              </w:rPr>
              <w:t>litres</w:t>
            </w:r>
            <w:proofErr w:type="spellEnd"/>
            <w:r w:rsidRPr="0071039F">
              <w:rPr>
                <w:lang w:val="en-US"/>
              </w:rPr>
              <w:t xml:space="preserve">, and </w:t>
            </w:r>
            <w:proofErr w:type="spellStart"/>
            <w:r w:rsidRPr="0071039F">
              <w:rPr>
                <w:lang w:val="en-US"/>
              </w:rPr>
              <w:t>millilitres</w:t>
            </w:r>
            <w:proofErr w:type="spellEnd"/>
            <w:r w:rsidRPr="0071039F">
              <w:rPr>
                <w:lang w:val="en-US"/>
              </w:rPr>
              <w:t>.</w:t>
            </w:r>
          </w:p>
          <w:p w:rsidR="00D30755" w:rsidRPr="0071039F" w:rsidRDefault="00D30755" w:rsidP="004E7F42">
            <w:pPr>
              <w:pStyle w:val="ListParagraph"/>
            </w:pPr>
          </w:p>
        </w:tc>
        <w:tc>
          <w:tcPr>
            <w:tcW w:w="9087" w:type="dxa"/>
            <w:gridSpan w:val="3"/>
            <w:vAlign w:val="center"/>
          </w:tcPr>
          <w:p w:rsidR="00D30755" w:rsidRPr="0071039F" w:rsidRDefault="004C7BC9" w:rsidP="004E7F42">
            <w:pPr>
              <w:pStyle w:val="ListParagraph"/>
              <w:numPr>
                <w:ilvl w:val="0"/>
                <w:numId w:val="1"/>
              </w:numPr>
            </w:pPr>
            <w:r w:rsidRPr="0071039F">
              <w:rPr>
                <w:lang w:val="en-US"/>
              </w:rPr>
              <w:lastRenderedPageBreak/>
              <w:t xml:space="preserve">Estimate and measure lengths, heights and distances using the </w:t>
            </w:r>
            <w:proofErr w:type="spellStart"/>
            <w:r w:rsidRPr="0071039F">
              <w:rPr>
                <w:lang w:val="en-US"/>
              </w:rPr>
              <w:t>metre</w:t>
            </w:r>
            <w:proofErr w:type="spellEnd"/>
            <w:r w:rsidRPr="0071039F">
              <w:rPr>
                <w:lang w:val="en-US"/>
              </w:rPr>
              <w:t xml:space="preserve">, or the </w:t>
            </w:r>
            <w:proofErr w:type="spellStart"/>
            <w:r w:rsidRPr="0071039F">
              <w:rPr>
                <w:lang w:val="en-US"/>
              </w:rPr>
              <w:t>centimetre</w:t>
            </w:r>
            <w:proofErr w:type="spellEnd"/>
            <w:r w:rsidRPr="0071039F">
              <w:rPr>
                <w:lang w:val="en-US"/>
              </w:rPr>
              <w:t xml:space="preserve"> as the unit of measure.  </w:t>
            </w:r>
            <w:r w:rsidRPr="0071039F">
              <w:rPr>
                <w:b/>
                <w:lang w:val="en-US"/>
              </w:rPr>
              <w:t>MT.3.M.LM.1</w:t>
            </w:r>
          </w:p>
        </w:tc>
      </w:tr>
      <w:tr w:rsidR="00D30755" w:rsidTr="0032767E">
        <w:trPr>
          <w:trHeight w:val="998"/>
        </w:trPr>
        <w:tc>
          <w:tcPr>
            <w:tcW w:w="8819" w:type="dxa"/>
            <w:gridSpan w:val="2"/>
            <w:vAlign w:val="center"/>
          </w:tcPr>
          <w:p w:rsidR="00D30755" w:rsidRPr="0071039F" w:rsidRDefault="004C7BC9" w:rsidP="004E7F42">
            <w:pPr>
              <w:pStyle w:val="ListParagraph"/>
              <w:numPr>
                <w:ilvl w:val="0"/>
                <w:numId w:val="1"/>
              </w:numPr>
              <w:rPr>
                <w:lang w:val="en-US"/>
              </w:rPr>
            </w:pPr>
            <w:r w:rsidRPr="0071039F">
              <w:rPr>
                <w:lang w:val="en-US"/>
              </w:rPr>
              <w:lastRenderedPageBreak/>
              <w:t>Pupils should be able to select and use appropriate instruments and units for measuring lengths, heights, mass and capacity of objects.</w:t>
            </w:r>
          </w:p>
        </w:tc>
        <w:tc>
          <w:tcPr>
            <w:tcW w:w="9087" w:type="dxa"/>
            <w:gridSpan w:val="3"/>
            <w:vAlign w:val="center"/>
          </w:tcPr>
          <w:p w:rsidR="00D30755" w:rsidRPr="0071039F" w:rsidRDefault="004C7BC9" w:rsidP="004E7F42">
            <w:pPr>
              <w:pStyle w:val="ListParagraph"/>
              <w:numPr>
                <w:ilvl w:val="0"/>
                <w:numId w:val="1"/>
              </w:numPr>
            </w:pPr>
            <w:r w:rsidRPr="0071039F">
              <w:rPr>
                <w:lang w:val="en-US"/>
              </w:rPr>
              <w:t xml:space="preserve">Explain why there is a need for a smaller unit of measure – the </w:t>
            </w:r>
            <w:proofErr w:type="spellStart"/>
            <w:r w:rsidRPr="0071039F">
              <w:rPr>
                <w:lang w:val="en-US"/>
              </w:rPr>
              <w:t>centimetre</w:t>
            </w:r>
            <w:proofErr w:type="spellEnd"/>
            <w:r w:rsidRPr="0071039F">
              <w:rPr>
                <w:lang w:val="en-US"/>
              </w:rPr>
              <w:t xml:space="preserve">.  </w:t>
            </w:r>
            <w:r w:rsidRPr="0071039F">
              <w:rPr>
                <w:b/>
                <w:lang w:val="en-US"/>
              </w:rPr>
              <w:t>MT.3.M.LM.2</w:t>
            </w:r>
          </w:p>
        </w:tc>
      </w:tr>
      <w:tr w:rsidR="00D30755" w:rsidTr="0032767E">
        <w:trPr>
          <w:trHeight w:val="713"/>
        </w:trPr>
        <w:tc>
          <w:tcPr>
            <w:tcW w:w="8819" w:type="dxa"/>
            <w:gridSpan w:val="2"/>
          </w:tcPr>
          <w:p w:rsidR="00D30755" w:rsidRPr="0071039F" w:rsidRDefault="00D30755" w:rsidP="004E7F42">
            <w:pPr>
              <w:pStyle w:val="ListParagraph"/>
              <w:numPr>
                <w:ilvl w:val="0"/>
                <w:numId w:val="1"/>
              </w:numPr>
            </w:pPr>
          </w:p>
        </w:tc>
        <w:tc>
          <w:tcPr>
            <w:tcW w:w="9087" w:type="dxa"/>
            <w:gridSpan w:val="3"/>
            <w:vAlign w:val="center"/>
          </w:tcPr>
          <w:p w:rsidR="00D30755" w:rsidRPr="0071039F" w:rsidRDefault="00B65AE5" w:rsidP="004E7F42">
            <w:pPr>
              <w:pStyle w:val="ListParagraph"/>
              <w:numPr>
                <w:ilvl w:val="0"/>
                <w:numId w:val="1"/>
              </w:numPr>
            </w:pPr>
            <w:r w:rsidRPr="0071039F">
              <w:rPr>
                <w:lang w:val="en-US"/>
              </w:rPr>
              <w:t xml:space="preserve">Compare linear measurements of two or three objects.  </w:t>
            </w:r>
            <w:r w:rsidRPr="0071039F">
              <w:rPr>
                <w:b/>
                <w:lang w:val="en-US"/>
              </w:rPr>
              <w:t>MT.3.M.LM.3</w:t>
            </w:r>
          </w:p>
        </w:tc>
      </w:tr>
      <w:tr w:rsidR="00D30755" w:rsidTr="0032767E">
        <w:trPr>
          <w:trHeight w:val="713"/>
        </w:trPr>
        <w:tc>
          <w:tcPr>
            <w:tcW w:w="8819" w:type="dxa"/>
            <w:gridSpan w:val="2"/>
          </w:tcPr>
          <w:p w:rsidR="00D30755" w:rsidRPr="0071039F" w:rsidRDefault="00D30755" w:rsidP="004E7F42">
            <w:pPr>
              <w:pStyle w:val="ListParagraph"/>
              <w:numPr>
                <w:ilvl w:val="0"/>
                <w:numId w:val="1"/>
              </w:numPr>
            </w:pPr>
          </w:p>
        </w:tc>
        <w:tc>
          <w:tcPr>
            <w:tcW w:w="9087" w:type="dxa"/>
            <w:gridSpan w:val="3"/>
            <w:vAlign w:val="center"/>
          </w:tcPr>
          <w:p w:rsidR="00D30755" w:rsidRPr="0071039F" w:rsidRDefault="00CA71A8" w:rsidP="004E7F42">
            <w:pPr>
              <w:pStyle w:val="ListParagraph"/>
              <w:numPr>
                <w:ilvl w:val="0"/>
                <w:numId w:val="1"/>
              </w:numPr>
            </w:pPr>
            <w:r w:rsidRPr="0071039F">
              <w:t>Use examples to explain the concept of perimeter as the total distance all around plain shapes.</w:t>
            </w:r>
            <w:r w:rsidRPr="0071039F">
              <w:rPr>
                <w:b/>
              </w:rPr>
              <w:t xml:space="preserve"> MT.3.M.LM.5</w:t>
            </w:r>
          </w:p>
        </w:tc>
      </w:tr>
      <w:tr w:rsidR="00D30755" w:rsidTr="0032767E">
        <w:trPr>
          <w:trHeight w:val="1140"/>
        </w:trPr>
        <w:tc>
          <w:tcPr>
            <w:tcW w:w="8819" w:type="dxa"/>
            <w:gridSpan w:val="2"/>
          </w:tcPr>
          <w:p w:rsidR="00D30755" w:rsidRPr="0071039F" w:rsidRDefault="00D30755" w:rsidP="004E7F42">
            <w:pPr>
              <w:pStyle w:val="ListParagraph"/>
              <w:numPr>
                <w:ilvl w:val="0"/>
                <w:numId w:val="1"/>
              </w:numPr>
            </w:pPr>
          </w:p>
        </w:tc>
        <w:tc>
          <w:tcPr>
            <w:tcW w:w="9087" w:type="dxa"/>
            <w:gridSpan w:val="3"/>
            <w:vAlign w:val="center"/>
          </w:tcPr>
          <w:p w:rsidR="00D30755" w:rsidRPr="0071039F" w:rsidRDefault="00CA71A8" w:rsidP="004E7F42">
            <w:pPr>
              <w:pStyle w:val="ListParagraph"/>
              <w:numPr>
                <w:ilvl w:val="0"/>
                <w:numId w:val="1"/>
              </w:numPr>
              <w:rPr>
                <w:b/>
              </w:rPr>
            </w:pPr>
            <w:r w:rsidRPr="0071039F">
              <w:t>Measure a</w:t>
            </w:r>
            <w:r w:rsidR="00956833" w:rsidRPr="0071039F">
              <w:t>nd utilize measurements obtained or given to determine perimeter of surfaces and shapes in diagrams.</w:t>
            </w:r>
            <w:r w:rsidR="00956833" w:rsidRPr="0071039F">
              <w:rPr>
                <w:b/>
              </w:rPr>
              <w:t xml:space="preserve"> MT.3.M.LM.5</w:t>
            </w:r>
          </w:p>
        </w:tc>
      </w:tr>
      <w:tr w:rsidR="00AF118D" w:rsidTr="0032767E">
        <w:trPr>
          <w:trHeight w:val="1140"/>
        </w:trPr>
        <w:tc>
          <w:tcPr>
            <w:tcW w:w="8819" w:type="dxa"/>
            <w:gridSpan w:val="2"/>
          </w:tcPr>
          <w:p w:rsidR="00AF118D" w:rsidRDefault="00AF118D" w:rsidP="004E7F42">
            <w:pPr>
              <w:pStyle w:val="ListParagraph"/>
              <w:numPr>
                <w:ilvl w:val="0"/>
                <w:numId w:val="1"/>
              </w:numPr>
            </w:pPr>
          </w:p>
        </w:tc>
        <w:tc>
          <w:tcPr>
            <w:tcW w:w="9087" w:type="dxa"/>
            <w:gridSpan w:val="3"/>
            <w:vAlign w:val="center"/>
          </w:tcPr>
          <w:p w:rsidR="00AF118D" w:rsidRPr="0071039F" w:rsidRDefault="00AF118D" w:rsidP="004E7F42">
            <w:pPr>
              <w:pStyle w:val="ListParagraph"/>
              <w:numPr>
                <w:ilvl w:val="0"/>
                <w:numId w:val="1"/>
              </w:numPr>
            </w:pPr>
            <w:r w:rsidRPr="0071039F">
              <w:t xml:space="preserve">Create and solve problems related to length, height and distances. </w:t>
            </w:r>
            <w:r w:rsidRPr="0071039F">
              <w:rPr>
                <w:b/>
              </w:rPr>
              <w:t>MT.3.M.LM.6</w:t>
            </w:r>
          </w:p>
        </w:tc>
      </w:tr>
      <w:tr w:rsidR="00B04B95" w:rsidTr="0032767E">
        <w:trPr>
          <w:trHeight w:val="1140"/>
        </w:trPr>
        <w:tc>
          <w:tcPr>
            <w:tcW w:w="8819" w:type="dxa"/>
            <w:gridSpan w:val="2"/>
          </w:tcPr>
          <w:p w:rsidR="00B04B95" w:rsidRDefault="00B04B95" w:rsidP="004E7F42">
            <w:pPr>
              <w:pStyle w:val="ListParagraph"/>
              <w:numPr>
                <w:ilvl w:val="0"/>
                <w:numId w:val="1"/>
              </w:numPr>
            </w:pPr>
            <w:r>
              <w:t>SS.3</w:t>
            </w:r>
            <w:r w:rsidR="00075ABC">
              <w:t>.cs.3 Develop basic skill of lo</w:t>
            </w:r>
            <w:r>
              <w:t xml:space="preserve">cation </w:t>
            </w:r>
            <w:r w:rsidR="00075ABC">
              <w:t>in community and build elementar</w:t>
            </w:r>
            <w:r>
              <w:t>y map reading skills based on their community</w:t>
            </w:r>
          </w:p>
        </w:tc>
        <w:tc>
          <w:tcPr>
            <w:tcW w:w="9087" w:type="dxa"/>
            <w:gridSpan w:val="3"/>
            <w:vAlign w:val="center"/>
          </w:tcPr>
          <w:p w:rsidR="00B04B95" w:rsidRPr="0071039F" w:rsidRDefault="00075ABC" w:rsidP="004E7F42">
            <w:pPr>
              <w:pStyle w:val="ListParagraph"/>
              <w:numPr>
                <w:ilvl w:val="0"/>
                <w:numId w:val="1"/>
              </w:numPr>
            </w:pPr>
            <w:r w:rsidRPr="0071039F">
              <w:t>Locate local and neighbouring communities on a large scale pictorial map SS.3.CI.3</w:t>
            </w:r>
          </w:p>
          <w:p w:rsidR="00075ABC" w:rsidRPr="0071039F" w:rsidRDefault="00075ABC" w:rsidP="004E7F42">
            <w:pPr>
              <w:pStyle w:val="ListParagraph"/>
              <w:numPr>
                <w:ilvl w:val="0"/>
                <w:numId w:val="1"/>
              </w:numPr>
            </w:pPr>
            <w:r w:rsidRPr="0071039F">
              <w:t>Write sentences about landmarks in community and neighbouring communities –size SS.3.CI.8</w:t>
            </w:r>
          </w:p>
        </w:tc>
      </w:tr>
      <w:tr w:rsidR="00B04B95" w:rsidTr="0032767E">
        <w:trPr>
          <w:trHeight w:val="1140"/>
        </w:trPr>
        <w:tc>
          <w:tcPr>
            <w:tcW w:w="8819" w:type="dxa"/>
            <w:gridSpan w:val="2"/>
          </w:tcPr>
          <w:p w:rsidR="00B04B95" w:rsidRDefault="001578BF" w:rsidP="004E7F42">
            <w:pPr>
              <w:pStyle w:val="ListParagraph"/>
              <w:numPr>
                <w:ilvl w:val="0"/>
                <w:numId w:val="1"/>
              </w:numPr>
            </w:pPr>
            <w:r>
              <w:t>Present ideas in a logical appropriate sequence in written presentation</w:t>
            </w:r>
          </w:p>
        </w:tc>
        <w:tc>
          <w:tcPr>
            <w:tcW w:w="9087" w:type="dxa"/>
            <w:gridSpan w:val="3"/>
            <w:vAlign w:val="center"/>
          </w:tcPr>
          <w:p w:rsidR="00B04B95" w:rsidRPr="0071039F" w:rsidRDefault="001578BF" w:rsidP="004E7F42">
            <w:pPr>
              <w:pStyle w:val="ListParagraph"/>
              <w:numPr>
                <w:ilvl w:val="0"/>
                <w:numId w:val="1"/>
              </w:numPr>
            </w:pPr>
            <w:r w:rsidRPr="0071039F">
              <w:t xml:space="preserve">Develop an expository essay of least three paragraphs from a </w:t>
            </w:r>
            <w:proofErr w:type="spellStart"/>
            <w:r w:rsidRPr="0071039F">
              <w:t>tiopic</w:t>
            </w:r>
            <w:proofErr w:type="spellEnd"/>
            <w:r w:rsidRPr="0071039F">
              <w:t xml:space="preserve"> sentence and provide supporting details that explain and clarify the topic LA.3.WR.DP.11</w:t>
            </w:r>
          </w:p>
        </w:tc>
      </w:tr>
      <w:tr w:rsidR="00B04B95" w:rsidTr="0032767E">
        <w:trPr>
          <w:trHeight w:val="1140"/>
        </w:trPr>
        <w:tc>
          <w:tcPr>
            <w:tcW w:w="8819" w:type="dxa"/>
            <w:gridSpan w:val="2"/>
          </w:tcPr>
          <w:p w:rsidR="00B04B95" w:rsidRDefault="00E52A17" w:rsidP="004E7F42">
            <w:pPr>
              <w:pStyle w:val="ListParagraph"/>
              <w:numPr>
                <w:ilvl w:val="0"/>
                <w:numId w:val="1"/>
              </w:numPr>
            </w:pPr>
            <w:r>
              <w:t>Pupils can design and construct devices</w:t>
            </w:r>
          </w:p>
        </w:tc>
        <w:tc>
          <w:tcPr>
            <w:tcW w:w="9087" w:type="dxa"/>
            <w:gridSpan w:val="3"/>
            <w:vAlign w:val="center"/>
          </w:tcPr>
          <w:p w:rsidR="00B04B95" w:rsidRDefault="00E52A17" w:rsidP="004E7F42">
            <w:pPr>
              <w:pStyle w:val="ListParagraph"/>
              <w:numPr>
                <w:ilvl w:val="0"/>
                <w:numId w:val="1"/>
              </w:numPr>
            </w:pPr>
            <w:r w:rsidRPr="0071039F">
              <w:t>Identify and appreciate that the use of gadgets tools and structures in their homes and communities are made by humans ST.3.TE.UT.1</w:t>
            </w:r>
          </w:p>
          <w:p w:rsidR="0006230A" w:rsidRDefault="0006230A" w:rsidP="0006230A"/>
          <w:p w:rsidR="0006230A" w:rsidRDefault="0006230A" w:rsidP="0006230A"/>
          <w:p w:rsidR="0006230A" w:rsidRDefault="0006230A" w:rsidP="0006230A"/>
          <w:p w:rsidR="0006230A" w:rsidRDefault="0006230A" w:rsidP="0006230A"/>
          <w:p w:rsidR="0006230A" w:rsidRDefault="0006230A" w:rsidP="0006230A"/>
          <w:p w:rsidR="0006230A" w:rsidRDefault="0006230A" w:rsidP="0006230A"/>
          <w:p w:rsidR="0006230A" w:rsidRPr="0071039F" w:rsidRDefault="0006230A" w:rsidP="0006230A"/>
        </w:tc>
      </w:tr>
    </w:tbl>
    <w:p w:rsidR="00D56E20" w:rsidRDefault="00D56E20"/>
    <w:p w:rsidR="004E7F42" w:rsidRDefault="004E7F42"/>
    <w:p w:rsidR="00C3238B" w:rsidRDefault="00C3238B"/>
    <w:p w:rsidR="00C3238B" w:rsidRDefault="00C3238B"/>
    <w:p w:rsidR="00C3238B" w:rsidRDefault="00C3238B"/>
    <w:tbl>
      <w:tblPr>
        <w:tblStyle w:val="TableGrid"/>
        <w:tblW w:w="18936" w:type="dxa"/>
        <w:tblLook w:val="04A0" w:firstRow="1" w:lastRow="0" w:firstColumn="1" w:lastColumn="0" w:noHBand="0" w:noVBand="1"/>
      </w:tblPr>
      <w:tblGrid>
        <w:gridCol w:w="1167"/>
        <w:gridCol w:w="772"/>
        <w:gridCol w:w="926"/>
        <w:gridCol w:w="2558"/>
        <w:gridCol w:w="2065"/>
        <w:gridCol w:w="2610"/>
        <w:gridCol w:w="3060"/>
        <w:gridCol w:w="3041"/>
        <w:gridCol w:w="2737"/>
      </w:tblGrid>
      <w:tr w:rsidR="009F2560" w:rsidRPr="00F76838" w:rsidTr="0006230A">
        <w:trPr>
          <w:trHeight w:val="488"/>
        </w:trPr>
        <w:tc>
          <w:tcPr>
            <w:tcW w:w="18936" w:type="dxa"/>
            <w:gridSpan w:val="9"/>
            <w:shd w:val="clear" w:color="auto" w:fill="FFFFFF" w:themeFill="background1"/>
          </w:tcPr>
          <w:p w:rsidR="009F2560" w:rsidRPr="00F76838" w:rsidRDefault="009F2560" w:rsidP="00B8697C">
            <w:pPr>
              <w:jc w:val="center"/>
              <w:rPr>
                <w:b/>
                <w:sz w:val="28"/>
                <w:szCs w:val="28"/>
              </w:rPr>
            </w:pPr>
            <w:r>
              <w:rPr>
                <w:b/>
                <w:sz w:val="28"/>
                <w:szCs w:val="28"/>
              </w:rPr>
              <w:lastRenderedPageBreak/>
              <w:t>LEARNING EXPERIENCE 1</w:t>
            </w:r>
          </w:p>
        </w:tc>
      </w:tr>
      <w:tr w:rsidR="0006230A" w:rsidRPr="00F76838" w:rsidTr="0006230A">
        <w:trPr>
          <w:trHeight w:val="488"/>
        </w:trPr>
        <w:tc>
          <w:tcPr>
            <w:tcW w:w="1167" w:type="dxa"/>
            <w:shd w:val="clear" w:color="auto" w:fill="FFFFFF" w:themeFill="background1"/>
          </w:tcPr>
          <w:p w:rsidR="00AE7F16" w:rsidRPr="00F76838" w:rsidRDefault="00AE7F16" w:rsidP="00B8697C">
            <w:pPr>
              <w:jc w:val="center"/>
              <w:rPr>
                <w:b/>
                <w:sz w:val="28"/>
                <w:szCs w:val="28"/>
              </w:rPr>
            </w:pPr>
            <w:r w:rsidRPr="00F76838">
              <w:rPr>
                <w:b/>
                <w:sz w:val="28"/>
                <w:szCs w:val="28"/>
              </w:rPr>
              <w:t>TITLE</w:t>
            </w:r>
          </w:p>
        </w:tc>
        <w:tc>
          <w:tcPr>
            <w:tcW w:w="1698" w:type="dxa"/>
            <w:gridSpan w:val="2"/>
            <w:shd w:val="clear" w:color="auto" w:fill="FFFFFF" w:themeFill="background1"/>
          </w:tcPr>
          <w:p w:rsidR="00AE7F16" w:rsidRPr="00F76838" w:rsidRDefault="00AE7F16" w:rsidP="00B8697C">
            <w:pPr>
              <w:jc w:val="center"/>
              <w:rPr>
                <w:b/>
                <w:sz w:val="28"/>
                <w:szCs w:val="28"/>
              </w:rPr>
            </w:pPr>
            <w:r w:rsidRPr="00F76838">
              <w:rPr>
                <w:b/>
                <w:sz w:val="28"/>
                <w:szCs w:val="28"/>
              </w:rPr>
              <w:t>OBJECTIVES</w:t>
            </w:r>
          </w:p>
        </w:tc>
        <w:tc>
          <w:tcPr>
            <w:tcW w:w="2558" w:type="dxa"/>
            <w:shd w:val="clear" w:color="auto" w:fill="FFFFFF" w:themeFill="background1"/>
          </w:tcPr>
          <w:p w:rsidR="00AE7F16" w:rsidRPr="00F76838" w:rsidRDefault="00AE7F16" w:rsidP="00B8697C">
            <w:pPr>
              <w:jc w:val="center"/>
              <w:rPr>
                <w:b/>
                <w:sz w:val="28"/>
                <w:szCs w:val="28"/>
              </w:rPr>
            </w:pPr>
            <w:r w:rsidRPr="00F76838">
              <w:rPr>
                <w:b/>
                <w:sz w:val="28"/>
                <w:szCs w:val="28"/>
              </w:rPr>
              <w:t>VOCABULARY</w:t>
            </w:r>
          </w:p>
          <w:p w:rsidR="00AE7F16" w:rsidRPr="00F76838" w:rsidRDefault="00AE7F16" w:rsidP="00B8697C">
            <w:pPr>
              <w:jc w:val="center"/>
              <w:rPr>
                <w:b/>
                <w:sz w:val="28"/>
                <w:szCs w:val="28"/>
              </w:rPr>
            </w:pPr>
          </w:p>
        </w:tc>
        <w:tc>
          <w:tcPr>
            <w:tcW w:w="2065" w:type="dxa"/>
            <w:shd w:val="clear" w:color="auto" w:fill="FFFFFF" w:themeFill="background1"/>
          </w:tcPr>
          <w:p w:rsidR="00AE7F16" w:rsidRPr="00F76838" w:rsidRDefault="00AE7F16" w:rsidP="00B8697C">
            <w:pPr>
              <w:jc w:val="center"/>
              <w:rPr>
                <w:b/>
                <w:sz w:val="28"/>
                <w:szCs w:val="28"/>
              </w:rPr>
            </w:pPr>
            <w:r w:rsidRPr="00F76838">
              <w:rPr>
                <w:b/>
                <w:sz w:val="28"/>
                <w:szCs w:val="28"/>
              </w:rPr>
              <w:t>KEY SKILLS</w:t>
            </w:r>
          </w:p>
        </w:tc>
        <w:tc>
          <w:tcPr>
            <w:tcW w:w="2610" w:type="dxa"/>
            <w:shd w:val="clear" w:color="auto" w:fill="FFFFFF" w:themeFill="background1"/>
          </w:tcPr>
          <w:p w:rsidR="00AE7F16" w:rsidRPr="00F76838" w:rsidRDefault="00AE7F16" w:rsidP="00B8697C">
            <w:pPr>
              <w:jc w:val="center"/>
              <w:rPr>
                <w:b/>
                <w:sz w:val="28"/>
                <w:szCs w:val="28"/>
              </w:rPr>
            </w:pPr>
            <w:r w:rsidRPr="00F76838">
              <w:rPr>
                <w:b/>
                <w:sz w:val="28"/>
                <w:szCs w:val="28"/>
              </w:rPr>
              <w:t>ACTIVITIES</w:t>
            </w:r>
          </w:p>
        </w:tc>
        <w:tc>
          <w:tcPr>
            <w:tcW w:w="3060" w:type="dxa"/>
            <w:shd w:val="clear" w:color="auto" w:fill="FFFFFF" w:themeFill="background1"/>
          </w:tcPr>
          <w:p w:rsidR="00AE7F16" w:rsidRPr="00F76838" w:rsidRDefault="00AE7F16" w:rsidP="00B8697C">
            <w:pPr>
              <w:rPr>
                <w:b/>
                <w:sz w:val="28"/>
                <w:szCs w:val="28"/>
              </w:rPr>
            </w:pPr>
            <w:r w:rsidRPr="00F76838">
              <w:rPr>
                <w:b/>
                <w:sz w:val="28"/>
                <w:szCs w:val="28"/>
              </w:rPr>
              <w:t>DIFFERENTIATION</w:t>
            </w:r>
          </w:p>
        </w:tc>
        <w:tc>
          <w:tcPr>
            <w:tcW w:w="3041" w:type="dxa"/>
            <w:shd w:val="clear" w:color="auto" w:fill="FFFFFF" w:themeFill="background1"/>
          </w:tcPr>
          <w:p w:rsidR="00AE7F16" w:rsidRPr="00F76838" w:rsidRDefault="00AE7F16" w:rsidP="00B8697C">
            <w:pPr>
              <w:jc w:val="center"/>
              <w:rPr>
                <w:b/>
                <w:sz w:val="28"/>
                <w:szCs w:val="28"/>
              </w:rPr>
            </w:pPr>
            <w:r>
              <w:rPr>
                <w:b/>
                <w:sz w:val="28"/>
                <w:szCs w:val="28"/>
              </w:rPr>
              <w:t>Assessment</w:t>
            </w:r>
          </w:p>
        </w:tc>
        <w:tc>
          <w:tcPr>
            <w:tcW w:w="2737" w:type="dxa"/>
            <w:shd w:val="clear" w:color="auto" w:fill="FFFFFF" w:themeFill="background1"/>
          </w:tcPr>
          <w:p w:rsidR="00AE7F16" w:rsidRPr="00F76838" w:rsidRDefault="00AE7F16" w:rsidP="00B8697C">
            <w:pPr>
              <w:jc w:val="center"/>
              <w:rPr>
                <w:b/>
                <w:sz w:val="28"/>
                <w:szCs w:val="28"/>
              </w:rPr>
            </w:pPr>
            <w:r w:rsidRPr="00F76838">
              <w:rPr>
                <w:b/>
                <w:sz w:val="28"/>
                <w:szCs w:val="28"/>
              </w:rPr>
              <w:t>EXTENTION FOR DEPT</w:t>
            </w:r>
            <w:r>
              <w:rPr>
                <w:b/>
                <w:sz w:val="28"/>
                <w:szCs w:val="28"/>
              </w:rPr>
              <w:t>H</w:t>
            </w:r>
            <w:r w:rsidRPr="00F76838">
              <w:rPr>
                <w:b/>
                <w:sz w:val="28"/>
                <w:szCs w:val="28"/>
              </w:rPr>
              <w:t xml:space="preserve"> AND COMPLEXITY</w:t>
            </w:r>
          </w:p>
        </w:tc>
      </w:tr>
      <w:tr w:rsidR="00CC1723" w:rsidRPr="00F76838" w:rsidTr="009F2560">
        <w:trPr>
          <w:trHeight w:val="488"/>
        </w:trPr>
        <w:tc>
          <w:tcPr>
            <w:tcW w:w="1167" w:type="dxa"/>
            <w:shd w:val="clear" w:color="auto" w:fill="auto"/>
          </w:tcPr>
          <w:p w:rsidR="00AE7F16" w:rsidRPr="00F76838" w:rsidRDefault="00AE7F16" w:rsidP="00B8697C">
            <w:pPr>
              <w:jc w:val="center"/>
              <w:rPr>
                <w:b/>
                <w:sz w:val="28"/>
                <w:szCs w:val="28"/>
              </w:rPr>
            </w:pPr>
            <w:r w:rsidRPr="0071039F">
              <w:t>Measuring the length, height and distance of objects</w:t>
            </w:r>
          </w:p>
        </w:tc>
        <w:tc>
          <w:tcPr>
            <w:tcW w:w="1698" w:type="dxa"/>
            <w:gridSpan w:val="2"/>
            <w:shd w:val="clear" w:color="auto" w:fill="auto"/>
          </w:tcPr>
          <w:p w:rsidR="00AE7F16" w:rsidRDefault="00AE7F16" w:rsidP="00BA5BB9">
            <w:pPr>
              <w:rPr>
                <w:rFonts w:cstheme="minorHAnsi"/>
                <w:lang w:val="en-US"/>
              </w:rPr>
            </w:pPr>
            <w:r w:rsidRPr="0071039F">
              <w:rPr>
                <w:rFonts w:cstheme="minorHAnsi"/>
                <w:lang w:val="en-US"/>
              </w:rPr>
              <w:t xml:space="preserve">Students will be able to judge whether they should use </w:t>
            </w:r>
            <w:proofErr w:type="spellStart"/>
            <w:r w:rsidRPr="0071039F">
              <w:rPr>
                <w:rFonts w:cstheme="minorHAnsi"/>
                <w:lang w:val="en-US"/>
              </w:rPr>
              <w:t>centimetres</w:t>
            </w:r>
            <w:proofErr w:type="spellEnd"/>
            <w:r w:rsidRPr="0071039F">
              <w:rPr>
                <w:rFonts w:cstheme="minorHAnsi"/>
                <w:lang w:val="en-US"/>
              </w:rPr>
              <w:t xml:space="preserve"> or meters to measure an object based on its length or height.</w:t>
            </w:r>
          </w:p>
          <w:p w:rsidR="00AE7F16" w:rsidRDefault="00AE7F16" w:rsidP="00B8697C">
            <w:pPr>
              <w:jc w:val="center"/>
              <w:rPr>
                <w:rFonts w:cstheme="minorHAnsi"/>
                <w:lang w:val="en-US"/>
              </w:rPr>
            </w:pPr>
          </w:p>
          <w:p w:rsidR="00AE7F16" w:rsidRPr="00F76838" w:rsidRDefault="00AE7F16" w:rsidP="00BA5BB9">
            <w:pPr>
              <w:rPr>
                <w:b/>
                <w:sz w:val="28"/>
                <w:szCs w:val="28"/>
              </w:rPr>
            </w:pPr>
            <w:r w:rsidRPr="0071039F">
              <w:rPr>
                <w:rFonts w:cstheme="minorHAnsi"/>
                <w:lang w:val="en-US"/>
              </w:rPr>
              <w:t xml:space="preserve">Students will also be able to relate how many </w:t>
            </w:r>
            <w:proofErr w:type="spellStart"/>
            <w:r w:rsidRPr="0071039F">
              <w:rPr>
                <w:rFonts w:cstheme="minorHAnsi"/>
                <w:lang w:val="en-US"/>
              </w:rPr>
              <w:t>centimetres</w:t>
            </w:r>
            <w:proofErr w:type="spellEnd"/>
            <w:r w:rsidRPr="0071039F">
              <w:rPr>
                <w:rFonts w:cstheme="minorHAnsi"/>
                <w:lang w:val="en-US"/>
              </w:rPr>
              <w:t xml:space="preserve"> (100) create a meter by counting by 10's. They will also recognize that meters and </w:t>
            </w:r>
            <w:proofErr w:type="spellStart"/>
            <w:r w:rsidRPr="0071039F">
              <w:rPr>
                <w:rFonts w:cstheme="minorHAnsi"/>
                <w:lang w:val="en-US"/>
              </w:rPr>
              <w:t>centimetres</w:t>
            </w:r>
            <w:proofErr w:type="spellEnd"/>
            <w:r w:rsidRPr="0071039F">
              <w:rPr>
                <w:rFonts w:cstheme="minorHAnsi"/>
                <w:lang w:val="en-US"/>
              </w:rPr>
              <w:t xml:space="preserve"> are standard units of measure under the metric system.</w:t>
            </w:r>
          </w:p>
        </w:tc>
        <w:tc>
          <w:tcPr>
            <w:tcW w:w="2558" w:type="dxa"/>
            <w:shd w:val="clear" w:color="auto" w:fill="auto"/>
          </w:tcPr>
          <w:p w:rsidR="00AE7F16" w:rsidRPr="00F76838" w:rsidRDefault="00AE7F16" w:rsidP="00BA5BB9">
            <w:pPr>
              <w:rPr>
                <w:b/>
                <w:sz w:val="28"/>
                <w:szCs w:val="28"/>
              </w:rPr>
            </w:pPr>
            <w:r w:rsidRPr="0071039F">
              <w:rPr>
                <w:rFonts w:ascii="Times New Roman" w:eastAsia="Calibri" w:hAnsi="Times New Roman" w:cs="Times New Roman"/>
                <w:sz w:val="24"/>
                <w:szCs w:val="24"/>
                <w:lang w:val="en-US"/>
              </w:rPr>
              <w:t xml:space="preserve">measurement, </w:t>
            </w:r>
            <w:proofErr w:type="spellStart"/>
            <w:r w:rsidRPr="0071039F">
              <w:rPr>
                <w:rFonts w:ascii="Times New Roman" w:eastAsia="Calibri" w:hAnsi="Times New Roman" w:cs="Times New Roman"/>
                <w:sz w:val="24"/>
                <w:szCs w:val="24"/>
                <w:lang w:val="en-US"/>
              </w:rPr>
              <w:t>metre</w:t>
            </w:r>
            <w:proofErr w:type="spellEnd"/>
            <w:r w:rsidRPr="0071039F">
              <w:rPr>
                <w:rFonts w:ascii="Times New Roman" w:eastAsia="Calibri" w:hAnsi="Times New Roman" w:cs="Times New Roman"/>
                <w:sz w:val="24"/>
                <w:szCs w:val="24"/>
                <w:lang w:val="en-US"/>
              </w:rPr>
              <w:t xml:space="preserve"> stick, </w:t>
            </w:r>
            <w:proofErr w:type="spellStart"/>
            <w:r w:rsidRPr="0071039F">
              <w:rPr>
                <w:rFonts w:ascii="Times New Roman" w:eastAsia="Calibri" w:hAnsi="Times New Roman" w:cs="Times New Roman"/>
                <w:sz w:val="24"/>
                <w:szCs w:val="24"/>
                <w:lang w:val="en-US"/>
              </w:rPr>
              <w:t>metre</w:t>
            </w:r>
            <w:proofErr w:type="spellEnd"/>
            <w:r w:rsidRPr="0071039F">
              <w:rPr>
                <w:rFonts w:ascii="Times New Roman" w:eastAsia="Calibri" w:hAnsi="Times New Roman" w:cs="Times New Roman"/>
                <w:sz w:val="24"/>
                <w:szCs w:val="24"/>
                <w:lang w:val="en-US"/>
              </w:rPr>
              <w:t xml:space="preserve">, </w:t>
            </w:r>
            <w:proofErr w:type="spellStart"/>
            <w:r w:rsidRPr="0071039F">
              <w:rPr>
                <w:rFonts w:ascii="Times New Roman" w:eastAsia="Calibri" w:hAnsi="Times New Roman" w:cs="Times New Roman"/>
                <w:sz w:val="24"/>
                <w:szCs w:val="24"/>
                <w:lang w:val="en-US"/>
              </w:rPr>
              <w:t>centimetre</w:t>
            </w:r>
            <w:proofErr w:type="spellEnd"/>
            <w:r w:rsidRPr="0071039F">
              <w:rPr>
                <w:rFonts w:ascii="Times New Roman" w:eastAsia="Calibri" w:hAnsi="Times New Roman" w:cs="Times New Roman"/>
                <w:sz w:val="24"/>
                <w:szCs w:val="24"/>
                <w:lang w:val="en-US"/>
              </w:rPr>
              <w:t>, comparing size, measure, ruler</w:t>
            </w:r>
          </w:p>
        </w:tc>
        <w:tc>
          <w:tcPr>
            <w:tcW w:w="2065" w:type="dxa"/>
            <w:shd w:val="clear" w:color="auto" w:fill="auto"/>
          </w:tcPr>
          <w:p w:rsidR="00AE7F16" w:rsidRPr="00F76838" w:rsidRDefault="00AE7F16" w:rsidP="00B8697C">
            <w:pPr>
              <w:jc w:val="center"/>
              <w:rPr>
                <w:b/>
                <w:sz w:val="28"/>
                <w:szCs w:val="28"/>
              </w:rPr>
            </w:pPr>
            <w:r>
              <w:t>Measuring, communicating</w:t>
            </w:r>
          </w:p>
        </w:tc>
        <w:tc>
          <w:tcPr>
            <w:tcW w:w="2610" w:type="dxa"/>
            <w:shd w:val="clear" w:color="auto" w:fill="auto"/>
          </w:tcPr>
          <w:p w:rsidR="00AE7F16" w:rsidRDefault="00AE7F16" w:rsidP="00B8697C">
            <w:pPr>
              <w:jc w:val="center"/>
              <w:rPr>
                <w:rFonts w:eastAsia="Calibri" w:cstheme="minorHAnsi"/>
                <w:lang w:val="en-US"/>
              </w:rPr>
            </w:pPr>
            <w:r w:rsidRPr="0071039F">
              <w:rPr>
                <w:rFonts w:eastAsia="Calibri" w:cstheme="minorHAnsi"/>
                <w:lang w:val="en-US"/>
              </w:rPr>
              <w:t xml:space="preserve">Give a ruler showing inches and </w:t>
            </w:r>
            <w:proofErr w:type="spellStart"/>
            <w:r w:rsidRPr="0071039F">
              <w:rPr>
                <w:rFonts w:eastAsia="Calibri" w:cstheme="minorHAnsi"/>
                <w:lang w:val="en-US"/>
              </w:rPr>
              <w:t>centimetres</w:t>
            </w:r>
            <w:proofErr w:type="spellEnd"/>
            <w:r w:rsidRPr="0071039F">
              <w:rPr>
                <w:rFonts w:eastAsia="Calibri" w:cstheme="minorHAnsi"/>
                <w:lang w:val="en-US"/>
              </w:rPr>
              <w:t xml:space="preserve"> to each student. Ask a student to explain the difference in the sides. Make sure they are using the </w:t>
            </w:r>
            <w:proofErr w:type="spellStart"/>
            <w:r w:rsidRPr="0071039F">
              <w:rPr>
                <w:rFonts w:eastAsia="Calibri" w:cstheme="minorHAnsi"/>
                <w:lang w:val="en-US"/>
              </w:rPr>
              <w:t>centimetres</w:t>
            </w:r>
            <w:proofErr w:type="spellEnd"/>
            <w:r w:rsidRPr="0071039F">
              <w:rPr>
                <w:rFonts w:eastAsia="Calibri" w:cstheme="minorHAnsi"/>
                <w:lang w:val="en-US"/>
              </w:rPr>
              <w:t xml:space="preserve"> side. Next, give a A) cardboard bookmark or a B) lollipop to each student.</w:t>
            </w:r>
          </w:p>
          <w:p w:rsidR="00AE7F16" w:rsidRDefault="00AE7F16" w:rsidP="00B8697C">
            <w:pPr>
              <w:jc w:val="center"/>
              <w:rPr>
                <w:rFonts w:eastAsia="Calibri" w:cstheme="minorHAnsi"/>
                <w:lang w:val="en-US"/>
              </w:rPr>
            </w:pPr>
          </w:p>
          <w:p w:rsidR="00AE7F16" w:rsidRDefault="00AE7F16" w:rsidP="00B8697C">
            <w:pPr>
              <w:jc w:val="center"/>
              <w:rPr>
                <w:rFonts w:eastAsia="Calibri" w:cstheme="minorHAnsi"/>
                <w:lang w:val="en-US"/>
              </w:rPr>
            </w:pPr>
            <w:r w:rsidRPr="0071039F">
              <w:rPr>
                <w:rFonts w:eastAsia="Calibri" w:cstheme="minorHAnsi"/>
                <w:lang w:val="en-US"/>
              </w:rPr>
              <w:t xml:space="preserve">Demonstrate how to measure </w:t>
            </w:r>
            <w:proofErr w:type="spellStart"/>
            <w:r w:rsidRPr="0071039F">
              <w:rPr>
                <w:rFonts w:eastAsia="Calibri" w:cstheme="minorHAnsi"/>
                <w:lang w:val="en-US"/>
              </w:rPr>
              <w:t>centimetres</w:t>
            </w:r>
            <w:proofErr w:type="spellEnd"/>
            <w:r w:rsidRPr="0071039F">
              <w:rPr>
                <w:rFonts w:eastAsia="Calibri" w:cstheme="minorHAnsi"/>
                <w:lang w:val="en-US"/>
              </w:rPr>
              <w:t>, then have each student measure their bookmark or lollipop.</w:t>
            </w:r>
          </w:p>
          <w:p w:rsidR="00AE7F16" w:rsidRDefault="00AE7F16" w:rsidP="00B8697C">
            <w:pPr>
              <w:jc w:val="center"/>
            </w:pPr>
          </w:p>
          <w:p w:rsidR="00AE7F16" w:rsidRDefault="00AE7F16" w:rsidP="00B8697C">
            <w:pPr>
              <w:jc w:val="center"/>
            </w:pPr>
            <w:r w:rsidRPr="0071039F">
              <w:t xml:space="preserve">Distribute a metre stick to each group. </w:t>
            </w:r>
          </w:p>
          <w:p w:rsidR="00AE7F16" w:rsidRDefault="00AE7F16" w:rsidP="00BA5BB9">
            <w:r w:rsidRPr="0071039F">
              <w:t>Have students identify the centimetres on the metre stick. Establish that there are 100cm in 1 m. Students identify objects that are about 1 metre long and less than 1 metre or 100cm.</w:t>
            </w:r>
          </w:p>
          <w:p w:rsidR="00AE7F16" w:rsidRDefault="00AE7F16" w:rsidP="00BA5BB9"/>
          <w:p w:rsidR="00AE7F16" w:rsidRDefault="00AE7F16" w:rsidP="00BA5BB9"/>
          <w:p w:rsidR="00AE7F16" w:rsidRDefault="00AE7F16" w:rsidP="00BA5BB9">
            <w:r w:rsidRPr="0071039F">
              <w:t xml:space="preserve">Discuss and demonstrate how to measure the </w:t>
            </w:r>
            <w:r w:rsidRPr="0071039F">
              <w:lastRenderedPageBreak/>
              <w:t xml:space="preserve">length of objects more than 1metre or 100 </w:t>
            </w:r>
            <w:proofErr w:type="gramStart"/>
            <w:r w:rsidRPr="0071039F">
              <w:t>centimetre</w:t>
            </w:r>
            <w:proofErr w:type="gramEnd"/>
            <w:r w:rsidRPr="0071039F">
              <w:t xml:space="preserve"> long, then have students carry out the measurements.</w:t>
            </w:r>
          </w:p>
          <w:p w:rsidR="00AE7F16" w:rsidRDefault="00AE7F16" w:rsidP="00BA5BB9"/>
          <w:p w:rsidR="00AE7F16" w:rsidRPr="00F76838" w:rsidRDefault="00AE7F16" w:rsidP="00BA5BB9">
            <w:pPr>
              <w:rPr>
                <w:b/>
                <w:sz w:val="28"/>
                <w:szCs w:val="28"/>
              </w:rPr>
            </w:pPr>
            <w:r w:rsidRPr="0071039F">
              <w:t>Have students practise measuring objects using a ruler with centimetres and a metre stick</w:t>
            </w:r>
          </w:p>
        </w:tc>
        <w:tc>
          <w:tcPr>
            <w:tcW w:w="3060" w:type="dxa"/>
            <w:shd w:val="clear" w:color="auto" w:fill="auto"/>
          </w:tcPr>
          <w:p w:rsidR="00AE7F16" w:rsidRDefault="00AE7F16" w:rsidP="00BA5BB9">
            <w:pPr>
              <w:spacing w:line="256" w:lineRule="auto"/>
              <w:rPr>
                <w:rFonts w:cstheme="minorHAnsi"/>
                <w:lang w:val="en-US"/>
              </w:rPr>
            </w:pPr>
            <w:r w:rsidRPr="00BA5BB9">
              <w:rPr>
                <w:rFonts w:cstheme="minorHAnsi"/>
                <w:b/>
                <w:lang w:val="en-US"/>
              </w:rPr>
              <w:lastRenderedPageBreak/>
              <w:t>Groups of students</w:t>
            </w:r>
            <w:r w:rsidRPr="00BA5BB9">
              <w:rPr>
                <w:rFonts w:cstheme="minorHAnsi"/>
                <w:lang w:val="en-US"/>
              </w:rPr>
              <w:t xml:space="preserve">: Make sure that struggling students understand to use the </w:t>
            </w:r>
            <w:proofErr w:type="spellStart"/>
            <w:r w:rsidRPr="00BA5BB9">
              <w:rPr>
                <w:rFonts w:cstheme="minorHAnsi"/>
                <w:lang w:val="en-US"/>
              </w:rPr>
              <w:t>centimetres</w:t>
            </w:r>
            <w:proofErr w:type="spellEnd"/>
            <w:r w:rsidRPr="00BA5BB9">
              <w:rPr>
                <w:rFonts w:cstheme="minorHAnsi"/>
                <w:lang w:val="en-US"/>
              </w:rPr>
              <w:t xml:space="preserve"> side of the ruler, not inches. Remind them to look for the cm abbreviation for </w:t>
            </w:r>
            <w:proofErr w:type="spellStart"/>
            <w:r w:rsidRPr="00BA5BB9">
              <w:rPr>
                <w:rFonts w:cstheme="minorHAnsi"/>
                <w:lang w:val="en-US"/>
              </w:rPr>
              <w:t>centimetre</w:t>
            </w:r>
            <w:proofErr w:type="spellEnd"/>
            <w:r w:rsidRPr="00BA5BB9">
              <w:rPr>
                <w:rFonts w:cstheme="minorHAnsi"/>
                <w:lang w:val="en-US"/>
              </w:rPr>
              <w:t xml:space="preserve"> and that the </w:t>
            </w:r>
            <w:proofErr w:type="spellStart"/>
            <w:r w:rsidRPr="00BA5BB9">
              <w:rPr>
                <w:rFonts w:cstheme="minorHAnsi"/>
                <w:lang w:val="en-US"/>
              </w:rPr>
              <w:t>centimetre</w:t>
            </w:r>
            <w:proofErr w:type="spellEnd"/>
            <w:r w:rsidRPr="00BA5BB9">
              <w:rPr>
                <w:rFonts w:cstheme="minorHAnsi"/>
                <w:lang w:val="en-US"/>
              </w:rPr>
              <w:t xml:space="preserve"> numbers are closer together than the inches.</w:t>
            </w:r>
          </w:p>
          <w:p w:rsidR="00AE7F16" w:rsidRPr="00BA5BB9" w:rsidRDefault="00AE7F16" w:rsidP="00BA5BB9">
            <w:pPr>
              <w:spacing w:line="256" w:lineRule="auto"/>
              <w:rPr>
                <w:rFonts w:cstheme="minorHAnsi"/>
                <w:lang w:val="en-US"/>
              </w:rPr>
            </w:pPr>
          </w:p>
          <w:p w:rsidR="00AE7F16" w:rsidRPr="00BA5BB9" w:rsidRDefault="00AE7F16" w:rsidP="00BA5BB9">
            <w:pPr>
              <w:spacing w:line="256" w:lineRule="auto"/>
              <w:rPr>
                <w:b/>
                <w:sz w:val="28"/>
                <w:szCs w:val="28"/>
              </w:rPr>
            </w:pPr>
            <w:r w:rsidRPr="00BA5BB9">
              <w:rPr>
                <w:rFonts w:cstheme="minorHAnsi"/>
                <w:b/>
                <w:lang w:val="en-US"/>
              </w:rPr>
              <w:t>Individual students</w:t>
            </w:r>
            <w:r w:rsidRPr="00BA5BB9">
              <w:rPr>
                <w:rFonts w:cstheme="minorHAnsi"/>
                <w:lang w:val="en-US"/>
              </w:rPr>
              <w:t xml:space="preserve">: For students that struggle with fine motor skills, you might need to help them set the unit </w:t>
            </w:r>
            <w:proofErr w:type="spellStart"/>
            <w:r w:rsidRPr="00BA5BB9">
              <w:rPr>
                <w:rFonts w:cstheme="minorHAnsi"/>
                <w:lang w:val="en-US"/>
              </w:rPr>
              <w:t>centimetre</w:t>
            </w:r>
            <w:proofErr w:type="spellEnd"/>
            <w:r w:rsidRPr="00BA5BB9">
              <w:rPr>
                <w:rFonts w:cstheme="minorHAnsi"/>
                <w:lang w:val="en-US"/>
              </w:rPr>
              <w:t xml:space="preserve"> blocks in place without having any gaps or overlaps. They may also need something to push the cubes up against, such as a heavy text book.</w:t>
            </w:r>
          </w:p>
        </w:tc>
        <w:tc>
          <w:tcPr>
            <w:tcW w:w="3041" w:type="dxa"/>
          </w:tcPr>
          <w:p w:rsidR="00AE7F16" w:rsidRDefault="00AE7F16" w:rsidP="00BA5BB9">
            <w:r>
              <w:t>Wor</w:t>
            </w:r>
            <w:r w:rsidR="00CC1723">
              <w:t>ksheets,</w:t>
            </w:r>
          </w:p>
          <w:p w:rsidR="00CC1723" w:rsidRDefault="00CC1723" w:rsidP="00BA5BB9"/>
          <w:p w:rsidR="00CC1723" w:rsidRDefault="00CC1723" w:rsidP="00BA5BB9">
            <w:r>
              <w:t>Estimating and measuring varied objects</w:t>
            </w:r>
          </w:p>
          <w:p w:rsidR="00CC1723" w:rsidRDefault="00CC1723" w:rsidP="00BA5BB9"/>
          <w:p w:rsidR="00CC1723" w:rsidRPr="0071039F" w:rsidRDefault="00C3238B" w:rsidP="00BA5BB9">
            <w:r>
              <w:t>Oral communication by students</w:t>
            </w:r>
          </w:p>
        </w:tc>
        <w:tc>
          <w:tcPr>
            <w:tcW w:w="2737" w:type="dxa"/>
            <w:shd w:val="clear" w:color="auto" w:fill="auto"/>
          </w:tcPr>
          <w:p w:rsidR="00AE7F16" w:rsidRPr="00F76838" w:rsidRDefault="00AE7F16" w:rsidP="00BA5BB9">
            <w:pPr>
              <w:rPr>
                <w:b/>
                <w:sz w:val="28"/>
                <w:szCs w:val="28"/>
              </w:rPr>
            </w:pPr>
            <w:r w:rsidRPr="0071039F">
              <w:t>Have students practice using the ruler with centimetres and the metre stick to measure height and distances of objects in the classroom</w:t>
            </w:r>
          </w:p>
        </w:tc>
      </w:tr>
      <w:tr w:rsidR="00CC1723" w:rsidRPr="00F76838" w:rsidTr="00C3238B">
        <w:trPr>
          <w:trHeight w:val="488"/>
        </w:trPr>
        <w:tc>
          <w:tcPr>
            <w:tcW w:w="1939" w:type="dxa"/>
            <w:gridSpan w:val="2"/>
          </w:tcPr>
          <w:p w:rsidR="00AE7F16" w:rsidRPr="00E55A52" w:rsidRDefault="00AE7F16" w:rsidP="00BA5BB9">
            <w:pPr>
              <w:spacing w:after="200"/>
              <w:rPr>
                <w:b/>
              </w:rPr>
            </w:pPr>
          </w:p>
        </w:tc>
        <w:tc>
          <w:tcPr>
            <w:tcW w:w="16997" w:type="dxa"/>
            <w:gridSpan w:val="7"/>
            <w:shd w:val="clear" w:color="auto" w:fill="auto"/>
          </w:tcPr>
          <w:p w:rsidR="00AE7F16" w:rsidRPr="008B7ED0" w:rsidRDefault="00AE7F16" w:rsidP="00BA5BB9">
            <w:pPr>
              <w:spacing w:after="200"/>
              <w:rPr>
                <w:rFonts w:ascii="Calibri" w:eastAsia="Calibri" w:hAnsi="Calibri" w:cs="Times New Roman"/>
                <w:b/>
                <w:lang w:val="en-US"/>
              </w:rPr>
            </w:pPr>
            <w:r w:rsidRPr="00E55A52">
              <w:rPr>
                <w:b/>
              </w:rPr>
              <w:t>ASSESSMENT</w:t>
            </w:r>
            <w:r w:rsidR="00CC1723">
              <w:rPr>
                <w:rFonts w:ascii="Calibri" w:eastAsia="Calibri" w:hAnsi="Calibri" w:cs="Times New Roman"/>
                <w:b/>
                <w:lang w:val="en-US"/>
              </w:rPr>
              <w:t>:</w:t>
            </w:r>
          </w:p>
          <w:p w:rsidR="00AE7F16" w:rsidRPr="008B7ED0" w:rsidRDefault="00AE7F16" w:rsidP="00BA5BB9">
            <w:pPr>
              <w:spacing w:after="200"/>
              <w:rPr>
                <w:rFonts w:ascii="Calibri" w:eastAsia="Calibri" w:hAnsi="Calibri" w:cs="Times New Roman"/>
                <w:b/>
                <w:lang w:val="en-US"/>
              </w:rPr>
            </w:pPr>
            <w:r w:rsidRPr="008B7ED0">
              <w:rPr>
                <w:rFonts w:ascii="Calibri" w:eastAsia="Calibri" w:hAnsi="Calibri" w:cs="Times New Roman"/>
                <w:b/>
                <w:lang w:val="en-US"/>
              </w:rPr>
              <w:t xml:space="preserve"> General Rubric (GR)     </w:t>
            </w:r>
            <w:r>
              <w:rPr>
                <w:rFonts w:ascii="Calibri" w:eastAsia="Calibri" w:hAnsi="Calibri" w:cs="Times New Roman"/>
                <w:b/>
                <w:lang w:val="en-US"/>
              </w:rPr>
              <w:t xml:space="preserve">                             </w:t>
            </w:r>
            <w:r w:rsidRPr="008B7ED0">
              <w:rPr>
                <w:rFonts w:ascii="Calibri" w:eastAsia="Calibri" w:hAnsi="Calibri" w:cs="Times New Roman"/>
                <w:b/>
                <w:lang w:val="en-US"/>
              </w:rPr>
              <w:t xml:space="preserve"> </w:t>
            </w:r>
            <w:r w:rsidRPr="008B7ED0">
              <w:rPr>
                <w:rFonts w:ascii="Calibri" w:eastAsia="Calibri" w:hAnsi="Calibri" w:cs="Times New Roman"/>
                <w:b/>
                <w:lang w:val="en-US"/>
              </w:rPr>
              <w:t xml:space="preserve"> Observation Chart(OBS)         </w:t>
            </w:r>
            <w:r>
              <w:rPr>
                <w:rFonts w:ascii="Calibri" w:eastAsia="Calibri" w:hAnsi="Calibri" w:cs="Times New Roman"/>
                <w:b/>
                <w:lang w:val="en-US"/>
              </w:rPr>
              <w:t xml:space="preserve">                                            </w:t>
            </w:r>
            <w:r w:rsidRPr="008B7ED0">
              <w:rPr>
                <w:rFonts w:ascii="Calibri" w:eastAsia="Calibri" w:hAnsi="Calibri" w:cs="Times New Roman"/>
                <w:b/>
                <w:lang w:val="en-US"/>
              </w:rPr>
              <w:t xml:space="preserve"> Checklist (CK)   </w:t>
            </w:r>
            <w:r>
              <w:rPr>
                <w:rFonts w:ascii="Calibri" w:eastAsia="Calibri" w:hAnsi="Calibri" w:cs="Times New Roman"/>
                <w:b/>
                <w:lang w:val="en-US"/>
              </w:rPr>
              <w:t xml:space="preserve">                                                 </w:t>
            </w:r>
            <w:r w:rsidRPr="008B7ED0">
              <w:rPr>
                <w:rFonts w:ascii="Calibri" w:eastAsia="Calibri" w:hAnsi="Calibri" w:cs="Times New Roman"/>
                <w:b/>
                <w:lang w:val="en-US"/>
              </w:rPr>
              <w:t xml:space="preserve">  </w:t>
            </w:r>
            <w:r w:rsidRPr="008B7ED0">
              <w:rPr>
                <w:rFonts w:ascii="Calibri" w:eastAsia="Calibri" w:hAnsi="Calibri" w:cs="Times New Roman"/>
                <w:b/>
                <w:lang w:val="en-US"/>
              </w:rPr>
              <w:t xml:space="preserve"> Worksheet (WKS) </w:t>
            </w:r>
          </w:p>
          <w:p w:rsidR="00AE7F16" w:rsidRPr="0071039F" w:rsidRDefault="00AE7F16" w:rsidP="00BA5BB9">
            <w:r w:rsidRPr="008B7ED0">
              <w:rPr>
                <w:rFonts w:ascii="Calibri" w:eastAsia="Calibri" w:hAnsi="Calibri" w:cs="Times New Roman"/>
                <w:b/>
                <w:lang w:val="en-US"/>
              </w:rPr>
              <w:t xml:space="preserve"> Question Paper (QP)     </w:t>
            </w:r>
            <w:r>
              <w:rPr>
                <w:rFonts w:ascii="Calibri" w:eastAsia="Calibri" w:hAnsi="Calibri" w:cs="Times New Roman"/>
                <w:b/>
                <w:lang w:val="en-US"/>
              </w:rPr>
              <w:t xml:space="preserve">                            </w:t>
            </w:r>
            <w:r w:rsidRPr="008B7ED0">
              <w:rPr>
                <w:rFonts w:ascii="Calibri" w:eastAsia="Calibri" w:hAnsi="Calibri" w:cs="Times New Roman"/>
                <w:b/>
                <w:lang w:val="en-US"/>
              </w:rPr>
              <w:t xml:space="preserve"> </w:t>
            </w:r>
            <w:r w:rsidRPr="008B7ED0">
              <w:rPr>
                <w:rFonts w:ascii="Calibri" w:eastAsia="Calibri" w:hAnsi="Calibri" w:cs="Times New Roman"/>
                <w:b/>
                <w:lang w:val="en-US"/>
              </w:rPr>
              <w:t xml:space="preserve"> Scale Model(s)(SM)      </w:t>
            </w:r>
            <w:r>
              <w:rPr>
                <w:rFonts w:ascii="Calibri" w:eastAsia="Calibri" w:hAnsi="Calibri" w:cs="Times New Roman"/>
                <w:b/>
                <w:lang w:val="en-US"/>
              </w:rPr>
              <w:t xml:space="preserve">                                                     </w:t>
            </w:r>
            <w:r w:rsidRPr="008B7ED0">
              <w:rPr>
                <w:rFonts w:ascii="Calibri" w:eastAsia="Calibri" w:hAnsi="Calibri" w:cs="Times New Roman"/>
                <w:b/>
                <w:lang w:val="en-US"/>
              </w:rPr>
              <w:t xml:space="preserve">  </w:t>
            </w:r>
            <w:r w:rsidRPr="008B7ED0">
              <w:rPr>
                <w:rFonts w:ascii="Calibri" w:eastAsia="Calibri" w:hAnsi="Calibri" w:cs="Times New Roman"/>
                <w:b/>
                <w:lang w:val="en-US"/>
              </w:rPr>
              <w:t xml:space="preserve"> Answer Booklet (AB)   </w:t>
            </w:r>
            <w:r>
              <w:rPr>
                <w:rFonts w:ascii="Calibri" w:eastAsia="Calibri" w:hAnsi="Calibri" w:cs="Times New Roman"/>
                <w:b/>
                <w:lang w:val="en-US"/>
              </w:rPr>
              <w:t xml:space="preserve">                                    </w:t>
            </w:r>
            <w:r w:rsidRPr="008B7ED0">
              <w:rPr>
                <w:rFonts w:ascii="Calibri" w:eastAsia="Calibri" w:hAnsi="Calibri" w:cs="Times New Roman"/>
                <w:b/>
                <w:lang w:val="en-US"/>
              </w:rPr>
              <w:t xml:space="preserve">  </w:t>
            </w:r>
            <w:r w:rsidRPr="008B7ED0">
              <w:rPr>
                <w:rFonts w:ascii="Calibri" w:eastAsia="Calibri" w:hAnsi="Calibri" w:cs="Times New Roman"/>
                <w:b/>
                <w:lang w:val="en-US"/>
              </w:rPr>
              <w:t> Task-Specific Rubric (TSR)</w:t>
            </w:r>
            <w:r w:rsidRPr="008B7ED0">
              <w:rPr>
                <w:rFonts w:ascii="Calibri" w:eastAsia="Calibri" w:hAnsi="Calibri" w:cs="Times New Roman"/>
                <w:lang w:val="en-US"/>
              </w:rPr>
              <w:t xml:space="preserve">   </w:t>
            </w:r>
          </w:p>
        </w:tc>
      </w:tr>
    </w:tbl>
    <w:p w:rsidR="00CC1723" w:rsidRDefault="00CC1723" w:rsidP="007871FC"/>
    <w:p w:rsidR="00CC1723" w:rsidRDefault="00CC1723" w:rsidP="007871FC"/>
    <w:p w:rsidR="0006230A" w:rsidRDefault="0006230A" w:rsidP="007871FC"/>
    <w:p w:rsidR="0006230A" w:rsidRDefault="0006230A" w:rsidP="007871FC"/>
    <w:p w:rsidR="0006230A" w:rsidRDefault="0006230A" w:rsidP="007871FC"/>
    <w:p w:rsidR="0006230A" w:rsidRDefault="0006230A" w:rsidP="007871FC"/>
    <w:p w:rsidR="0006230A" w:rsidRDefault="0006230A" w:rsidP="007871FC"/>
    <w:p w:rsidR="0006230A" w:rsidRDefault="0006230A" w:rsidP="007871FC"/>
    <w:p w:rsidR="0006230A" w:rsidRDefault="0006230A" w:rsidP="007871FC"/>
    <w:p w:rsidR="0006230A" w:rsidRDefault="0006230A" w:rsidP="007871FC"/>
    <w:p w:rsidR="0006230A" w:rsidRDefault="0006230A" w:rsidP="007871FC"/>
    <w:p w:rsidR="0006230A" w:rsidRDefault="0006230A" w:rsidP="007871FC"/>
    <w:p w:rsidR="0006230A" w:rsidRDefault="0006230A" w:rsidP="007871FC"/>
    <w:tbl>
      <w:tblPr>
        <w:tblStyle w:val="TableGrid"/>
        <w:tblW w:w="18936" w:type="dxa"/>
        <w:tblLook w:val="04A0" w:firstRow="1" w:lastRow="0" w:firstColumn="1" w:lastColumn="0" w:noHBand="0" w:noVBand="1"/>
      </w:tblPr>
      <w:tblGrid>
        <w:gridCol w:w="1159"/>
        <w:gridCol w:w="1040"/>
        <w:gridCol w:w="1018"/>
        <w:gridCol w:w="2035"/>
        <w:gridCol w:w="1786"/>
        <w:gridCol w:w="3600"/>
        <w:gridCol w:w="2340"/>
        <w:gridCol w:w="2756"/>
        <w:gridCol w:w="3202"/>
      </w:tblGrid>
      <w:tr w:rsidR="00CC1723" w:rsidRPr="00F76838" w:rsidTr="0006230A">
        <w:trPr>
          <w:trHeight w:val="488"/>
        </w:trPr>
        <w:tc>
          <w:tcPr>
            <w:tcW w:w="2199" w:type="dxa"/>
            <w:gridSpan w:val="2"/>
            <w:shd w:val="clear" w:color="auto" w:fill="FFFFFF" w:themeFill="background1"/>
          </w:tcPr>
          <w:p w:rsidR="00CC1723" w:rsidRDefault="00CC1723" w:rsidP="00B8697C">
            <w:pPr>
              <w:jc w:val="center"/>
              <w:rPr>
                <w:b/>
                <w:sz w:val="28"/>
                <w:szCs w:val="28"/>
              </w:rPr>
            </w:pPr>
          </w:p>
        </w:tc>
        <w:tc>
          <w:tcPr>
            <w:tcW w:w="16737" w:type="dxa"/>
            <w:gridSpan w:val="7"/>
            <w:shd w:val="clear" w:color="auto" w:fill="FFFFFF" w:themeFill="background1"/>
          </w:tcPr>
          <w:p w:rsidR="00CC1723" w:rsidRPr="00F76838" w:rsidRDefault="00CC1723" w:rsidP="00B8697C">
            <w:pPr>
              <w:jc w:val="center"/>
              <w:rPr>
                <w:b/>
                <w:sz w:val="28"/>
                <w:szCs w:val="28"/>
              </w:rPr>
            </w:pPr>
            <w:r>
              <w:rPr>
                <w:b/>
                <w:sz w:val="28"/>
                <w:szCs w:val="28"/>
              </w:rPr>
              <w:t>LEARNING EXPERIENCE 2</w:t>
            </w:r>
          </w:p>
        </w:tc>
      </w:tr>
      <w:tr w:rsidR="00CC1723" w:rsidRPr="00F76838" w:rsidTr="0006230A">
        <w:trPr>
          <w:trHeight w:val="488"/>
        </w:trPr>
        <w:tc>
          <w:tcPr>
            <w:tcW w:w="1159" w:type="dxa"/>
            <w:shd w:val="clear" w:color="auto" w:fill="FFFFFF" w:themeFill="background1"/>
          </w:tcPr>
          <w:p w:rsidR="00CC1723" w:rsidRPr="00F76838" w:rsidRDefault="00CC1723" w:rsidP="00B8697C">
            <w:pPr>
              <w:jc w:val="center"/>
              <w:rPr>
                <w:b/>
                <w:sz w:val="28"/>
                <w:szCs w:val="28"/>
              </w:rPr>
            </w:pPr>
            <w:r w:rsidRPr="00F76838">
              <w:rPr>
                <w:b/>
                <w:sz w:val="28"/>
                <w:szCs w:val="28"/>
              </w:rPr>
              <w:t>TITLE</w:t>
            </w:r>
          </w:p>
        </w:tc>
        <w:tc>
          <w:tcPr>
            <w:tcW w:w="2058" w:type="dxa"/>
            <w:gridSpan w:val="2"/>
            <w:shd w:val="clear" w:color="auto" w:fill="FFFFFF" w:themeFill="background1"/>
          </w:tcPr>
          <w:p w:rsidR="00CC1723" w:rsidRPr="00F76838" w:rsidRDefault="00CC1723" w:rsidP="00B8697C">
            <w:pPr>
              <w:jc w:val="center"/>
              <w:rPr>
                <w:b/>
                <w:sz w:val="28"/>
                <w:szCs w:val="28"/>
              </w:rPr>
            </w:pPr>
            <w:r w:rsidRPr="00F76838">
              <w:rPr>
                <w:b/>
                <w:sz w:val="28"/>
                <w:szCs w:val="28"/>
              </w:rPr>
              <w:t>OBJECTIVES</w:t>
            </w:r>
          </w:p>
        </w:tc>
        <w:tc>
          <w:tcPr>
            <w:tcW w:w="2035" w:type="dxa"/>
            <w:shd w:val="clear" w:color="auto" w:fill="FFFFFF" w:themeFill="background1"/>
          </w:tcPr>
          <w:p w:rsidR="00CC1723" w:rsidRPr="00F76838" w:rsidRDefault="00CC1723" w:rsidP="00B8697C">
            <w:pPr>
              <w:jc w:val="center"/>
              <w:rPr>
                <w:b/>
                <w:sz w:val="28"/>
                <w:szCs w:val="28"/>
              </w:rPr>
            </w:pPr>
            <w:r w:rsidRPr="00F76838">
              <w:rPr>
                <w:b/>
                <w:sz w:val="28"/>
                <w:szCs w:val="28"/>
              </w:rPr>
              <w:t>VOCABULARY</w:t>
            </w:r>
          </w:p>
          <w:p w:rsidR="00CC1723" w:rsidRPr="00F76838" w:rsidRDefault="00CC1723" w:rsidP="00B8697C">
            <w:pPr>
              <w:jc w:val="center"/>
              <w:rPr>
                <w:b/>
                <w:sz w:val="28"/>
                <w:szCs w:val="28"/>
              </w:rPr>
            </w:pPr>
          </w:p>
        </w:tc>
        <w:tc>
          <w:tcPr>
            <w:tcW w:w="1786" w:type="dxa"/>
            <w:shd w:val="clear" w:color="auto" w:fill="FFFFFF" w:themeFill="background1"/>
          </w:tcPr>
          <w:p w:rsidR="00CC1723" w:rsidRPr="00F76838" w:rsidRDefault="00CC1723" w:rsidP="00B8697C">
            <w:pPr>
              <w:jc w:val="center"/>
              <w:rPr>
                <w:b/>
                <w:sz w:val="28"/>
                <w:szCs w:val="28"/>
              </w:rPr>
            </w:pPr>
            <w:r w:rsidRPr="00F76838">
              <w:rPr>
                <w:b/>
                <w:sz w:val="28"/>
                <w:szCs w:val="28"/>
              </w:rPr>
              <w:t>KEY SKILLS</w:t>
            </w:r>
          </w:p>
        </w:tc>
        <w:tc>
          <w:tcPr>
            <w:tcW w:w="3600" w:type="dxa"/>
            <w:shd w:val="clear" w:color="auto" w:fill="FFFFFF" w:themeFill="background1"/>
          </w:tcPr>
          <w:p w:rsidR="00CC1723" w:rsidRPr="00F76838" w:rsidRDefault="00CC1723" w:rsidP="00B8697C">
            <w:pPr>
              <w:jc w:val="center"/>
              <w:rPr>
                <w:b/>
                <w:sz w:val="28"/>
                <w:szCs w:val="28"/>
              </w:rPr>
            </w:pPr>
            <w:r w:rsidRPr="00F76838">
              <w:rPr>
                <w:b/>
                <w:sz w:val="28"/>
                <w:szCs w:val="28"/>
              </w:rPr>
              <w:t>ACTIVITIES</w:t>
            </w:r>
          </w:p>
        </w:tc>
        <w:tc>
          <w:tcPr>
            <w:tcW w:w="2340" w:type="dxa"/>
            <w:shd w:val="clear" w:color="auto" w:fill="FFFFFF" w:themeFill="background1"/>
          </w:tcPr>
          <w:p w:rsidR="00CC1723" w:rsidRPr="00F76838" w:rsidRDefault="00CC1723" w:rsidP="00B8697C">
            <w:pPr>
              <w:rPr>
                <w:b/>
                <w:sz w:val="28"/>
                <w:szCs w:val="28"/>
              </w:rPr>
            </w:pPr>
            <w:r w:rsidRPr="00F76838">
              <w:rPr>
                <w:b/>
                <w:sz w:val="28"/>
                <w:szCs w:val="28"/>
              </w:rPr>
              <w:t>DIFFERENTIATION</w:t>
            </w:r>
          </w:p>
        </w:tc>
        <w:tc>
          <w:tcPr>
            <w:tcW w:w="2756" w:type="dxa"/>
            <w:shd w:val="clear" w:color="auto" w:fill="FFFFFF" w:themeFill="background1"/>
          </w:tcPr>
          <w:p w:rsidR="00CC1723" w:rsidRPr="00F76838" w:rsidRDefault="00CC1723" w:rsidP="00B8697C">
            <w:pPr>
              <w:jc w:val="center"/>
              <w:rPr>
                <w:b/>
                <w:sz w:val="28"/>
                <w:szCs w:val="28"/>
              </w:rPr>
            </w:pPr>
            <w:r>
              <w:rPr>
                <w:b/>
                <w:sz w:val="28"/>
                <w:szCs w:val="28"/>
              </w:rPr>
              <w:t>Assessment</w:t>
            </w:r>
          </w:p>
        </w:tc>
        <w:tc>
          <w:tcPr>
            <w:tcW w:w="3202" w:type="dxa"/>
            <w:shd w:val="clear" w:color="auto" w:fill="FFFFFF" w:themeFill="background1"/>
          </w:tcPr>
          <w:p w:rsidR="00CC1723" w:rsidRPr="00F76838" w:rsidRDefault="00CC1723" w:rsidP="00B8697C">
            <w:pPr>
              <w:jc w:val="center"/>
              <w:rPr>
                <w:b/>
                <w:sz w:val="28"/>
                <w:szCs w:val="28"/>
              </w:rPr>
            </w:pPr>
            <w:r w:rsidRPr="00F76838">
              <w:rPr>
                <w:b/>
                <w:sz w:val="28"/>
                <w:szCs w:val="28"/>
              </w:rPr>
              <w:t>EXTENTION FOR DEPT</w:t>
            </w:r>
            <w:r>
              <w:rPr>
                <w:b/>
                <w:sz w:val="28"/>
                <w:szCs w:val="28"/>
              </w:rPr>
              <w:t>H</w:t>
            </w:r>
            <w:r w:rsidRPr="00F76838">
              <w:rPr>
                <w:b/>
                <w:sz w:val="28"/>
                <w:szCs w:val="28"/>
              </w:rPr>
              <w:t xml:space="preserve"> AND COMPLEXITY</w:t>
            </w:r>
          </w:p>
        </w:tc>
      </w:tr>
      <w:tr w:rsidR="00CC1723" w:rsidRPr="00F76838" w:rsidTr="00CC1723">
        <w:trPr>
          <w:trHeight w:val="488"/>
        </w:trPr>
        <w:tc>
          <w:tcPr>
            <w:tcW w:w="1159" w:type="dxa"/>
            <w:shd w:val="clear" w:color="auto" w:fill="auto"/>
          </w:tcPr>
          <w:p w:rsidR="00CC1723" w:rsidRPr="00F76838" w:rsidRDefault="00CC1723" w:rsidP="000921C4">
            <w:pPr>
              <w:rPr>
                <w:b/>
                <w:sz w:val="28"/>
                <w:szCs w:val="28"/>
              </w:rPr>
            </w:pPr>
            <w:r w:rsidRPr="0071039F">
              <w:t>Estimating length, height and distances</w:t>
            </w:r>
          </w:p>
        </w:tc>
        <w:tc>
          <w:tcPr>
            <w:tcW w:w="2058" w:type="dxa"/>
            <w:gridSpan w:val="2"/>
            <w:shd w:val="clear" w:color="auto" w:fill="auto"/>
          </w:tcPr>
          <w:p w:rsidR="00CC1723" w:rsidRPr="0071039F" w:rsidRDefault="00CC1723" w:rsidP="000921C4">
            <w:r w:rsidRPr="0071039F">
              <w:t>Make reasonable estimates when measuring lengths, heights and distances using centimetres and metres</w:t>
            </w:r>
          </w:p>
          <w:p w:rsidR="00CC1723" w:rsidRDefault="00CC1723" w:rsidP="000921C4"/>
          <w:p w:rsidR="00CC1723" w:rsidRPr="0071039F" w:rsidRDefault="00CC1723" w:rsidP="000921C4">
            <w:r w:rsidRPr="0071039F">
              <w:t>Compare estimated measures with actual measures to help refine estimating skills.</w:t>
            </w:r>
          </w:p>
          <w:p w:rsidR="00CC1723" w:rsidRDefault="00CC1723" w:rsidP="000921C4"/>
          <w:p w:rsidR="00CC1723" w:rsidRPr="00F76838" w:rsidRDefault="00CC1723" w:rsidP="000921C4">
            <w:pPr>
              <w:rPr>
                <w:b/>
                <w:sz w:val="28"/>
                <w:szCs w:val="28"/>
              </w:rPr>
            </w:pPr>
            <w:r w:rsidRPr="0071039F">
              <w:t>Practice using measurement tools to verify actual measurement of lengths, heights, distances.</w:t>
            </w:r>
          </w:p>
        </w:tc>
        <w:tc>
          <w:tcPr>
            <w:tcW w:w="2035" w:type="dxa"/>
            <w:shd w:val="clear" w:color="auto" w:fill="auto"/>
          </w:tcPr>
          <w:p w:rsidR="00CC1723" w:rsidRPr="00F76838" w:rsidRDefault="00CC1723" w:rsidP="00B8697C">
            <w:pPr>
              <w:rPr>
                <w:b/>
                <w:sz w:val="28"/>
                <w:szCs w:val="28"/>
              </w:rPr>
            </w:pPr>
            <w:r w:rsidRPr="0071039F">
              <w:t>Estimate, measure, metre, centimetre, units, length, height, distance, tall, short, Long, wide, ruler</w:t>
            </w:r>
          </w:p>
        </w:tc>
        <w:tc>
          <w:tcPr>
            <w:tcW w:w="1786" w:type="dxa"/>
            <w:shd w:val="clear" w:color="auto" w:fill="auto"/>
          </w:tcPr>
          <w:p w:rsidR="00CC1723" w:rsidRPr="00F76838" w:rsidRDefault="00CC1723" w:rsidP="00B8697C">
            <w:pPr>
              <w:jc w:val="center"/>
              <w:rPr>
                <w:b/>
                <w:sz w:val="28"/>
                <w:szCs w:val="28"/>
              </w:rPr>
            </w:pPr>
          </w:p>
        </w:tc>
        <w:tc>
          <w:tcPr>
            <w:tcW w:w="3600" w:type="dxa"/>
            <w:shd w:val="clear" w:color="auto" w:fill="auto"/>
          </w:tcPr>
          <w:p w:rsidR="00CC1723" w:rsidRPr="0071039F" w:rsidRDefault="00CC1723" w:rsidP="000921C4">
            <w:r w:rsidRPr="0071039F">
              <w:t xml:space="preserve">In small groups, have students measure the length of an </w:t>
            </w:r>
            <w:proofErr w:type="spellStart"/>
            <w:r w:rsidRPr="0071039F">
              <w:t>unsharpen</w:t>
            </w:r>
            <w:proofErr w:type="spellEnd"/>
            <w:r w:rsidRPr="0071039F">
              <w:t xml:space="preserve"> pencil in centimetres (about 18cm). Instruct students to visualize the length of the pencil and write two items in the classroom that are shorter and two items longer than 18cm (length of pencil). Ask for students responses. Discuss what strategies students used when identifying the objects. </w:t>
            </w:r>
          </w:p>
          <w:p w:rsidR="00CC1723" w:rsidRDefault="00CC1723" w:rsidP="000921C4"/>
          <w:p w:rsidR="00CC1723" w:rsidRPr="0071039F" w:rsidRDefault="00CC1723" w:rsidP="000921C4">
            <w:r w:rsidRPr="0071039F">
              <w:t>Repeat the activity for objects that are about 9cm and 36cm long. Confirm some students’ estimates by having volunteer students measure (to the nearest centimetre). Discuss findings.</w:t>
            </w:r>
          </w:p>
          <w:p w:rsidR="00CC1723" w:rsidRDefault="00CC1723" w:rsidP="000921C4"/>
          <w:p w:rsidR="00CC1723" w:rsidRPr="00F76838" w:rsidRDefault="00CC1723" w:rsidP="000921C4">
            <w:pPr>
              <w:rPr>
                <w:b/>
                <w:sz w:val="28"/>
                <w:szCs w:val="28"/>
              </w:rPr>
            </w:pPr>
            <w:r w:rsidRPr="0071039F">
              <w:t>Repeat the activity using other items and the 30cm ruler and the metre stick. Students record measurements on work sheet provided. Students compare the reasonableness of their estimates.</w:t>
            </w:r>
          </w:p>
        </w:tc>
        <w:tc>
          <w:tcPr>
            <w:tcW w:w="2340" w:type="dxa"/>
            <w:shd w:val="clear" w:color="auto" w:fill="auto"/>
          </w:tcPr>
          <w:p w:rsidR="00CC1723" w:rsidRPr="0071039F" w:rsidRDefault="00CC1723" w:rsidP="000921C4">
            <w:r w:rsidRPr="0071039F">
              <w:t xml:space="preserve">For students looking for a greater challenge, encourage students to challenge themselves to become more and more accurate in their estimates. </w:t>
            </w:r>
          </w:p>
          <w:p w:rsidR="00CC1723" w:rsidRDefault="00CC1723" w:rsidP="000921C4"/>
          <w:p w:rsidR="00CC1723" w:rsidRPr="00BA5BB9" w:rsidRDefault="00CC1723" w:rsidP="000921C4">
            <w:pPr>
              <w:spacing w:line="256" w:lineRule="auto"/>
              <w:rPr>
                <w:b/>
                <w:sz w:val="28"/>
                <w:szCs w:val="28"/>
              </w:rPr>
            </w:pPr>
            <w:r w:rsidRPr="0071039F">
              <w:t>For students who need a little extra assistance, naming specific items to be measured can simplify the activity. Also working with partners can be effective to scaffold the activities.</w:t>
            </w:r>
          </w:p>
        </w:tc>
        <w:tc>
          <w:tcPr>
            <w:tcW w:w="2756" w:type="dxa"/>
          </w:tcPr>
          <w:p w:rsidR="00CC1723" w:rsidRDefault="00C3238B" w:rsidP="00B8697C">
            <w:pPr>
              <w:rPr>
                <w:sz w:val="24"/>
                <w:szCs w:val="24"/>
              </w:rPr>
            </w:pPr>
            <w:r>
              <w:rPr>
                <w:sz w:val="24"/>
                <w:szCs w:val="24"/>
              </w:rPr>
              <w:t>Determine distances between spaces then measure for accuracy</w:t>
            </w:r>
          </w:p>
          <w:p w:rsidR="007623BD" w:rsidRDefault="007623BD" w:rsidP="00B8697C">
            <w:pPr>
              <w:rPr>
                <w:sz w:val="24"/>
                <w:szCs w:val="24"/>
              </w:rPr>
            </w:pPr>
          </w:p>
          <w:p w:rsidR="007623BD" w:rsidRDefault="007623BD" w:rsidP="00B8697C">
            <w:pPr>
              <w:rPr>
                <w:sz w:val="24"/>
                <w:szCs w:val="24"/>
              </w:rPr>
            </w:pPr>
            <w:r>
              <w:rPr>
                <w:sz w:val="24"/>
                <w:szCs w:val="24"/>
              </w:rPr>
              <w:t>Questioning- where do we start measuring?</w:t>
            </w:r>
          </w:p>
          <w:p w:rsidR="007623BD" w:rsidRDefault="007623BD" w:rsidP="00B8697C">
            <w:pPr>
              <w:rPr>
                <w:sz w:val="24"/>
                <w:szCs w:val="24"/>
              </w:rPr>
            </w:pPr>
          </w:p>
          <w:p w:rsidR="007623BD" w:rsidRPr="00C3238B" w:rsidRDefault="007623BD" w:rsidP="00B8697C">
            <w:pPr>
              <w:rPr>
                <w:sz w:val="24"/>
                <w:szCs w:val="24"/>
              </w:rPr>
            </w:pPr>
            <w:r>
              <w:rPr>
                <w:sz w:val="24"/>
                <w:szCs w:val="24"/>
              </w:rPr>
              <w:t>Checking how to place ruler or meter rule to measure</w:t>
            </w:r>
          </w:p>
        </w:tc>
        <w:tc>
          <w:tcPr>
            <w:tcW w:w="3202" w:type="dxa"/>
            <w:shd w:val="clear" w:color="auto" w:fill="auto"/>
          </w:tcPr>
          <w:p w:rsidR="00CC1723" w:rsidRDefault="007623BD" w:rsidP="00B8697C">
            <w:r w:rsidRPr="007623BD">
              <w:t>Estimate and measure other objects at home</w:t>
            </w:r>
          </w:p>
          <w:p w:rsidR="007623BD" w:rsidRDefault="007623BD" w:rsidP="00B8697C"/>
          <w:p w:rsidR="007623BD" w:rsidRDefault="007623BD" w:rsidP="00B8697C">
            <w:r>
              <w:t>Compare objects of similar or almost similar length in the environment  at home or school</w:t>
            </w:r>
          </w:p>
          <w:p w:rsidR="007623BD" w:rsidRDefault="007623BD" w:rsidP="00B8697C"/>
          <w:p w:rsidR="007623BD" w:rsidRPr="007623BD" w:rsidRDefault="007623BD" w:rsidP="00B8697C"/>
        </w:tc>
      </w:tr>
      <w:tr w:rsidR="00CC1723" w:rsidRPr="0071039F" w:rsidTr="00CC1723">
        <w:trPr>
          <w:trHeight w:val="488"/>
        </w:trPr>
        <w:tc>
          <w:tcPr>
            <w:tcW w:w="2199" w:type="dxa"/>
            <w:gridSpan w:val="2"/>
          </w:tcPr>
          <w:p w:rsidR="00CC1723" w:rsidRPr="00E55A52" w:rsidRDefault="00CC1723" w:rsidP="00B8697C">
            <w:pPr>
              <w:spacing w:after="200"/>
              <w:rPr>
                <w:b/>
              </w:rPr>
            </w:pPr>
          </w:p>
        </w:tc>
        <w:tc>
          <w:tcPr>
            <w:tcW w:w="16737" w:type="dxa"/>
            <w:gridSpan w:val="7"/>
            <w:shd w:val="clear" w:color="auto" w:fill="auto"/>
          </w:tcPr>
          <w:p w:rsidR="00CC1723" w:rsidRPr="008B7ED0" w:rsidRDefault="00CC1723" w:rsidP="00CC1723">
            <w:pPr>
              <w:spacing w:after="200"/>
              <w:rPr>
                <w:rFonts w:ascii="Calibri" w:eastAsia="Calibri" w:hAnsi="Calibri" w:cs="Times New Roman"/>
                <w:b/>
                <w:lang w:val="en-US"/>
              </w:rPr>
            </w:pPr>
            <w:r w:rsidRPr="00E55A52">
              <w:rPr>
                <w:b/>
              </w:rPr>
              <w:t>ASSESSMENT</w:t>
            </w:r>
            <w:r w:rsidRPr="008B7ED0">
              <w:rPr>
                <w:rFonts w:ascii="Calibri" w:eastAsia="Calibri" w:hAnsi="Calibri" w:cs="Times New Roman"/>
                <w:b/>
                <w:lang w:val="en-US"/>
              </w:rPr>
              <w:t xml:space="preserve">: </w:t>
            </w:r>
          </w:p>
          <w:p w:rsidR="00CC1723" w:rsidRPr="008B7ED0" w:rsidRDefault="00CC1723" w:rsidP="00B8697C">
            <w:pPr>
              <w:spacing w:after="200"/>
              <w:rPr>
                <w:rFonts w:ascii="Calibri" w:eastAsia="Calibri" w:hAnsi="Calibri" w:cs="Times New Roman"/>
                <w:b/>
                <w:lang w:val="en-US"/>
              </w:rPr>
            </w:pPr>
            <w:r w:rsidRPr="008B7ED0">
              <w:rPr>
                <w:rFonts w:ascii="Calibri" w:eastAsia="Calibri" w:hAnsi="Calibri" w:cs="Times New Roman"/>
                <w:b/>
                <w:lang w:val="en-US"/>
              </w:rPr>
              <w:t xml:space="preserve"> General Rubric (GR)     </w:t>
            </w:r>
            <w:r>
              <w:rPr>
                <w:rFonts w:ascii="Calibri" w:eastAsia="Calibri" w:hAnsi="Calibri" w:cs="Times New Roman"/>
                <w:b/>
                <w:lang w:val="en-US"/>
              </w:rPr>
              <w:t xml:space="preserve">                             </w:t>
            </w:r>
            <w:r w:rsidRPr="008B7ED0">
              <w:rPr>
                <w:rFonts w:ascii="Calibri" w:eastAsia="Calibri" w:hAnsi="Calibri" w:cs="Times New Roman"/>
                <w:b/>
                <w:lang w:val="en-US"/>
              </w:rPr>
              <w:t xml:space="preserve"> </w:t>
            </w:r>
            <w:r w:rsidRPr="008B7ED0">
              <w:rPr>
                <w:rFonts w:ascii="Calibri" w:eastAsia="Calibri" w:hAnsi="Calibri" w:cs="Times New Roman"/>
                <w:b/>
                <w:lang w:val="en-US"/>
              </w:rPr>
              <w:t xml:space="preserve"> Observation Chart(OBS)         </w:t>
            </w:r>
            <w:r>
              <w:rPr>
                <w:rFonts w:ascii="Calibri" w:eastAsia="Calibri" w:hAnsi="Calibri" w:cs="Times New Roman"/>
                <w:b/>
                <w:lang w:val="en-US"/>
              </w:rPr>
              <w:t xml:space="preserve">                                            </w:t>
            </w:r>
            <w:r w:rsidRPr="008B7ED0">
              <w:rPr>
                <w:rFonts w:ascii="Calibri" w:eastAsia="Calibri" w:hAnsi="Calibri" w:cs="Times New Roman"/>
                <w:b/>
                <w:lang w:val="en-US"/>
              </w:rPr>
              <w:t xml:space="preserve"> Checklist (CK)   </w:t>
            </w:r>
            <w:r>
              <w:rPr>
                <w:rFonts w:ascii="Calibri" w:eastAsia="Calibri" w:hAnsi="Calibri" w:cs="Times New Roman"/>
                <w:b/>
                <w:lang w:val="en-US"/>
              </w:rPr>
              <w:t xml:space="preserve">                                                 </w:t>
            </w:r>
            <w:r w:rsidRPr="008B7ED0">
              <w:rPr>
                <w:rFonts w:ascii="Calibri" w:eastAsia="Calibri" w:hAnsi="Calibri" w:cs="Times New Roman"/>
                <w:b/>
                <w:lang w:val="en-US"/>
              </w:rPr>
              <w:t xml:space="preserve">  </w:t>
            </w:r>
            <w:r w:rsidRPr="008B7ED0">
              <w:rPr>
                <w:rFonts w:ascii="Calibri" w:eastAsia="Calibri" w:hAnsi="Calibri" w:cs="Times New Roman"/>
                <w:b/>
                <w:lang w:val="en-US"/>
              </w:rPr>
              <w:t xml:space="preserve"> Worksheet (WKS) </w:t>
            </w:r>
          </w:p>
          <w:p w:rsidR="00CC1723" w:rsidRPr="0071039F" w:rsidRDefault="00CC1723" w:rsidP="00B8697C">
            <w:r w:rsidRPr="008B7ED0">
              <w:rPr>
                <w:rFonts w:ascii="Calibri" w:eastAsia="Calibri" w:hAnsi="Calibri" w:cs="Times New Roman"/>
                <w:b/>
                <w:lang w:val="en-US"/>
              </w:rPr>
              <w:t xml:space="preserve"> Question Paper (QP)     </w:t>
            </w:r>
            <w:r>
              <w:rPr>
                <w:rFonts w:ascii="Calibri" w:eastAsia="Calibri" w:hAnsi="Calibri" w:cs="Times New Roman"/>
                <w:b/>
                <w:lang w:val="en-US"/>
              </w:rPr>
              <w:t xml:space="preserve">                            </w:t>
            </w:r>
            <w:r w:rsidRPr="008B7ED0">
              <w:rPr>
                <w:rFonts w:ascii="Calibri" w:eastAsia="Calibri" w:hAnsi="Calibri" w:cs="Times New Roman"/>
                <w:b/>
                <w:lang w:val="en-US"/>
              </w:rPr>
              <w:t xml:space="preserve"> </w:t>
            </w:r>
            <w:r w:rsidRPr="008B7ED0">
              <w:rPr>
                <w:rFonts w:ascii="Calibri" w:eastAsia="Calibri" w:hAnsi="Calibri" w:cs="Times New Roman"/>
                <w:b/>
                <w:lang w:val="en-US"/>
              </w:rPr>
              <w:t xml:space="preserve"> Scale Model(s)(SM)      </w:t>
            </w:r>
            <w:r>
              <w:rPr>
                <w:rFonts w:ascii="Calibri" w:eastAsia="Calibri" w:hAnsi="Calibri" w:cs="Times New Roman"/>
                <w:b/>
                <w:lang w:val="en-US"/>
              </w:rPr>
              <w:t xml:space="preserve">                                                     </w:t>
            </w:r>
            <w:r w:rsidRPr="008B7ED0">
              <w:rPr>
                <w:rFonts w:ascii="Calibri" w:eastAsia="Calibri" w:hAnsi="Calibri" w:cs="Times New Roman"/>
                <w:b/>
                <w:lang w:val="en-US"/>
              </w:rPr>
              <w:t xml:space="preserve">  </w:t>
            </w:r>
            <w:r w:rsidRPr="008B7ED0">
              <w:rPr>
                <w:rFonts w:ascii="Calibri" w:eastAsia="Calibri" w:hAnsi="Calibri" w:cs="Times New Roman"/>
                <w:b/>
                <w:lang w:val="en-US"/>
              </w:rPr>
              <w:t xml:space="preserve"> Answer Booklet (AB)   </w:t>
            </w:r>
            <w:r>
              <w:rPr>
                <w:rFonts w:ascii="Calibri" w:eastAsia="Calibri" w:hAnsi="Calibri" w:cs="Times New Roman"/>
                <w:b/>
                <w:lang w:val="en-US"/>
              </w:rPr>
              <w:t xml:space="preserve">                                    </w:t>
            </w:r>
            <w:r w:rsidRPr="008B7ED0">
              <w:rPr>
                <w:rFonts w:ascii="Calibri" w:eastAsia="Calibri" w:hAnsi="Calibri" w:cs="Times New Roman"/>
                <w:b/>
                <w:lang w:val="en-US"/>
              </w:rPr>
              <w:t xml:space="preserve">  </w:t>
            </w:r>
            <w:r w:rsidRPr="008B7ED0">
              <w:rPr>
                <w:rFonts w:ascii="Calibri" w:eastAsia="Calibri" w:hAnsi="Calibri" w:cs="Times New Roman"/>
                <w:b/>
                <w:lang w:val="en-US"/>
              </w:rPr>
              <w:t> Task-Specific Rubric (TSR)</w:t>
            </w:r>
            <w:r w:rsidRPr="008B7ED0">
              <w:rPr>
                <w:rFonts w:ascii="Calibri" w:eastAsia="Calibri" w:hAnsi="Calibri" w:cs="Times New Roman"/>
                <w:lang w:val="en-US"/>
              </w:rPr>
              <w:t xml:space="preserve">   </w:t>
            </w:r>
          </w:p>
        </w:tc>
      </w:tr>
    </w:tbl>
    <w:p w:rsidR="00BA5BB9" w:rsidRDefault="00BA5BB9" w:rsidP="00D56E20">
      <w:pPr>
        <w:ind w:firstLine="720"/>
      </w:pPr>
    </w:p>
    <w:p w:rsidR="00C3238B" w:rsidRDefault="00C3238B" w:rsidP="00D56E20"/>
    <w:tbl>
      <w:tblPr>
        <w:tblStyle w:val="TableGrid"/>
        <w:tblW w:w="18936" w:type="dxa"/>
        <w:tblLook w:val="04A0" w:firstRow="1" w:lastRow="0" w:firstColumn="1" w:lastColumn="0" w:noHBand="0" w:noVBand="1"/>
      </w:tblPr>
      <w:tblGrid>
        <w:gridCol w:w="1658"/>
        <w:gridCol w:w="2126"/>
        <w:gridCol w:w="48"/>
        <w:gridCol w:w="1934"/>
        <w:gridCol w:w="1501"/>
        <w:gridCol w:w="3821"/>
        <w:gridCol w:w="2340"/>
        <w:gridCol w:w="2057"/>
        <w:gridCol w:w="3451"/>
      </w:tblGrid>
      <w:tr w:rsidR="0006230A" w:rsidRPr="00F76838" w:rsidTr="0006230A">
        <w:trPr>
          <w:trHeight w:val="488"/>
        </w:trPr>
        <w:tc>
          <w:tcPr>
            <w:tcW w:w="3832" w:type="dxa"/>
            <w:gridSpan w:val="3"/>
            <w:shd w:val="clear" w:color="auto" w:fill="FFFFFF" w:themeFill="background1"/>
          </w:tcPr>
          <w:p w:rsidR="0006230A" w:rsidRDefault="0006230A" w:rsidP="00B8697C">
            <w:pPr>
              <w:jc w:val="center"/>
              <w:rPr>
                <w:b/>
                <w:sz w:val="28"/>
                <w:szCs w:val="28"/>
              </w:rPr>
            </w:pPr>
          </w:p>
        </w:tc>
        <w:tc>
          <w:tcPr>
            <w:tcW w:w="15104" w:type="dxa"/>
            <w:gridSpan w:val="6"/>
            <w:shd w:val="clear" w:color="auto" w:fill="FFFFFF" w:themeFill="background1"/>
          </w:tcPr>
          <w:p w:rsidR="0006230A" w:rsidRPr="00F76838" w:rsidRDefault="0006230A" w:rsidP="00B8697C">
            <w:pPr>
              <w:jc w:val="center"/>
              <w:rPr>
                <w:b/>
                <w:sz w:val="28"/>
                <w:szCs w:val="28"/>
              </w:rPr>
            </w:pPr>
            <w:r>
              <w:rPr>
                <w:b/>
                <w:sz w:val="28"/>
                <w:szCs w:val="28"/>
              </w:rPr>
              <w:t>LEARNING EXPERIENCE 3</w:t>
            </w:r>
          </w:p>
        </w:tc>
      </w:tr>
      <w:tr w:rsidR="0006230A" w:rsidRPr="00F76838" w:rsidTr="0006230A">
        <w:trPr>
          <w:trHeight w:val="488"/>
        </w:trPr>
        <w:tc>
          <w:tcPr>
            <w:tcW w:w="1658" w:type="dxa"/>
            <w:shd w:val="clear" w:color="auto" w:fill="FFFFFF" w:themeFill="background1"/>
          </w:tcPr>
          <w:p w:rsidR="0006230A" w:rsidRPr="00F76838" w:rsidRDefault="0006230A" w:rsidP="00B8697C">
            <w:pPr>
              <w:jc w:val="center"/>
              <w:rPr>
                <w:b/>
                <w:sz w:val="28"/>
                <w:szCs w:val="28"/>
              </w:rPr>
            </w:pPr>
            <w:r w:rsidRPr="00F76838">
              <w:rPr>
                <w:b/>
                <w:sz w:val="28"/>
                <w:szCs w:val="28"/>
              </w:rPr>
              <w:t>TITLE</w:t>
            </w:r>
          </w:p>
        </w:tc>
        <w:tc>
          <w:tcPr>
            <w:tcW w:w="2126" w:type="dxa"/>
            <w:shd w:val="clear" w:color="auto" w:fill="FFFFFF" w:themeFill="background1"/>
          </w:tcPr>
          <w:p w:rsidR="0006230A" w:rsidRPr="00F76838" w:rsidRDefault="0006230A" w:rsidP="00B8697C">
            <w:pPr>
              <w:jc w:val="center"/>
              <w:rPr>
                <w:b/>
                <w:sz w:val="28"/>
                <w:szCs w:val="28"/>
              </w:rPr>
            </w:pPr>
            <w:r w:rsidRPr="00F76838">
              <w:rPr>
                <w:b/>
                <w:sz w:val="28"/>
                <w:szCs w:val="28"/>
              </w:rPr>
              <w:t>OBJECTIVES</w:t>
            </w:r>
          </w:p>
        </w:tc>
        <w:tc>
          <w:tcPr>
            <w:tcW w:w="1982" w:type="dxa"/>
            <w:gridSpan w:val="2"/>
            <w:shd w:val="clear" w:color="auto" w:fill="FFFFFF" w:themeFill="background1"/>
          </w:tcPr>
          <w:p w:rsidR="0006230A" w:rsidRPr="00F76838" w:rsidRDefault="0006230A" w:rsidP="00B8697C">
            <w:pPr>
              <w:jc w:val="center"/>
              <w:rPr>
                <w:b/>
                <w:sz w:val="28"/>
                <w:szCs w:val="28"/>
              </w:rPr>
            </w:pPr>
            <w:r w:rsidRPr="00F76838">
              <w:rPr>
                <w:b/>
                <w:sz w:val="28"/>
                <w:szCs w:val="28"/>
              </w:rPr>
              <w:t>VOCABULARY</w:t>
            </w:r>
          </w:p>
          <w:p w:rsidR="0006230A" w:rsidRPr="00F76838" w:rsidRDefault="0006230A" w:rsidP="00B8697C">
            <w:pPr>
              <w:jc w:val="center"/>
              <w:rPr>
                <w:b/>
                <w:sz w:val="28"/>
                <w:szCs w:val="28"/>
              </w:rPr>
            </w:pPr>
          </w:p>
        </w:tc>
        <w:tc>
          <w:tcPr>
            <w:tcW w:w="1501" w:type="dxa"/>
            <w:shd w:val="clear" w:color="auto" w:fill="FFFFFF" w:themeFill="background1"/>
          </w:tcPr>
          <w:p w:rsidR="0006230A" w:rsidRPr="00F76838" w:rsidRDefault="0006230A" w:rsidP="00B8697C">
            <w:pPr>
              <w:jc w:val="center"/>
              <w:rPr>
                <w:b/>
                <w:sz w:val="28"/>
                <w:szCs w:val="28"/>
              </w:rPr>
            </w:pPr>
            <w:r w:rsidRPr="00F76838">
              <w:rPr>
                <w:b/>
                <w:sz w:val="28"/>
                <w:szCs w:val="28"/>
              </w:rPr>
              <w:t>KEY SKILLS</w:t>
            </w:r>
          </w:p>
        </w:tc>
        <w:tc>
          <w:tcPr>
            <w:tcW w:w="3821" w:type="dxa"/>
            <w:shd w:val="clear" w:color="auto" w:fill="FFFFFF" w:themeFill="background1"/>
          </w:tcPr>
          <w:p w:rsidR="0006230A" w:rsidRPr="00F76838" w:rsidRDefault="0006230A" w:rsidP="00B8697C">
            <w:pPr>
              <w:jc w:val="center"/>
              <w:rPr>
                <w:b/>
                <w:sz w:val="28"/>
                <w:szCs w:val="28"/>
              </w:rPr>
            </w:pPr>
            <w:r w:rsidRPr="00F76838">
              <w:rPr>
                <w:b/>
                <w:sz w:val="28"/>
                <w:szCs w:val="28"/>
              </w:rPr>
              <w:t>ACTIVITIES</w:t>
            </w:r>
          </w:p>
        </w:tc>
        <w:tc>
          <w:tcPr>
            <w:tcW w:w="2340" w:type="dxa"/>
            <w:shd w:val="clear" w:color="auto" w:fill="FFFFFF" w:themeFill="background1"/>
          </w:tcPr>
          <w:p w:rsidR="0006230A" w:rsidRPr="00F76838" w:rsidRDefault="0006230A" w:rsidP="00B8697C">
            <w:pPr>
              <w:rPr>
                <w:b/>
                <w:sz w:val="28"/>
                <w:szCs w:val="28"/>
              </w:rPr>
            </w:pPr>
            <w:r w:rsidRPr="00F76838">
              <w:rPr>
                <w:b/>
                <w:sz w:val="28"/>
                <w:szCs w:val="28"/>
              </w:rPr>
              <w:t>DIFFERENTIATION</w:t>
            </w:r>
          </w:p>
        </w:tc>
        <w:tc>
          <w:tcPr>
            <w:tcW w:w="2057" w:type="dxa"/>
            <w:shd w:val="clear" w:color="auto" w:fill="FFFFFF" w:themeFill="background1"/>
          </w:tcPr>
          <w:p w:rsidR="0006230A" w:rsidRPr="00F76838" w:rsidRDefault="0006230A" w:rsidP="00B8697C">
            <w:pPr>
              <w:jc w:val="center"/>
              <w:rPr>
                <w:b/>
                <w:sz w:val="28"/>
                <w:szCs w:val="28"/>
              </w:rPr>
            </w:pPr>
            <w:r>
              <w:rPr>
                <w:b/>
                <w:sz w:val="28"/>
                <w:szCs w:val="28"/>
              </w:rPr>
              <w:t>ASSESSMENT</w:t>
            </w:r>
          </w:p>
        </w:tc>
        <w:tc>
          <w:tcPr>
            <w:tcW w:w="3451" w:type="dxa"/>
            <w:shd w:val="clear" w:color="auto" w:fill="FFFFFF" w:themeFill="background1"/>
          </w:tcPr>
          <w:p w:rsidR="0006230A" w:rsidRPr="00F76838" w:rsidRDefault="0006230A" w:rsidP="00B8697C">
            <w:pPr>
              <w:jc w:val="center"/>
              <w:rPr>
                <w:b/>
                <w:sz w:val="28"/>
                <w:szCs w:val="28"/>
              </w:rPr>
            </w:pPr>
            <w:r w:rsidRPr="00F76838">
              <w:rPr>
                <w:b/>
                <w:sz w:val="28"/>
                <w:szCs w:val="28"/>
              </w:rPr>
              <w:t>EXTENTION FOR DEPT</w:t>
            </w:r>
            <w:r>
              <w:rPr>
                <w:b/>
                <w:sz w:val="28"/>
                <w:szCs w:val="28"/>
              </w:rPr>
              <w:t>H</w:t>
            </w:r>
            <w:r w:rsidRPr="00F76838">
              <w:rPr>
                <w:b/>
                <w:sz w:val="28"/>
                <w:szCs w:val="28"/>
              </w:rPr>
              <w:t xml:space="preserve"> AND COMPLEXITY</w:t>
            </w:r>
          </w:p>
        </w:tc>
      </w:tr>
      <w:tr w:rsidR="0006230A" w:rsidRPr="00F76838" w:rsidTr="0006230A">
        <w:trPr>
          <w:trHeight w:val="488"/>
        </w:trPr>
        <w:tc>
          <w:tcPr>
            <w:tcW w:w="1658" w:type="dxa"/>
            <w:shd w:val="clear" w:color="auto" w:fill="auto"/>
          </w:tcPr>
          <w:p w:rsidR="0006230A" w:rsidRPr="00F76838" w:rsidRDefault="0006230A" w:rsidP="00B8697C">
            <w:pPr>
              <w:rPr>
                <w:b/>
                <w:sz w:val="28"/>
                <w:szCs w:val="28"/>
              </w:rPr>
            </w:pPr>
            <w:r w:rsidRPr="0071039F">
              <w:t>Measuring Perimeter of surfaces and shapes</w:t>
            </w:r>
          </w:p>
        </w:tc>
        <w:tc>
          <w:tcPr>
            <w:tcW w:w="2126" w:type="dxa"/>
            <w:shd w:val="clear" w:color="auto" w:fill="auto"/>
          </w:tcPr>
          <w:p w:rsidR="0006230A" w:rsidRDefault="0006230A" w:rsidP="003B255F">
            <w:r w:rsidRPr="0071039F">
              <w:t xml:space="preserve">Measure around surfaces and shapes to find the perimeter </w:t>
            </w:r>
          </w:p>
          <w:p w:rsidR="0006230A" w:rsidRPr="0071039F" w:rsidRDefault="0006230A" w:rsidP="003B255F"/>
          <w:p w:rsidR="0006230A" w:rsidRPr="00F76838" w:rsidRDefault="0006230A" w:rsidP="003B255F">
            <w:pPr>
              <w:rPr>
                <w:b/>
                <w:sz w:val="28"/>
                <w:szCs w:val="28"/>
              </w:rPr>
            </w:pPr>
            <w:r>
              <w:t>U</w:t>
            </w:r>
            <w:r w:rsidRPr="0071039F">
              <w:t>se measurements obtained or given to determine the perimeter of surfaces and shapes</w:t>
            </w:r>
          </w:p>
        </w:tc>
        <w:tc>
          <w:tcPr>
            <w:tcW w:w="1982" w:type="dxa"/>
            <w:gridSpan w:val="2"/>
            <w:shd w:val="clear" w:color="auto" w:fill="auto"/>
          </w:tcPr>
          <w:p w:rsidR="0006230A" w:rsidRPr="00F76838" w:rsidRDefault="0006230A" w:rsidP="00B8697C">
            <w:pPr>
              <w:rPr>
                <w:b/>
                <w:sz w:val="28"/>
                <w:szCs w:val="28"/>
              </w:rPr>
            </w:pPr>
            <w:r w:rsidRPr="0071039F">
              <w:t>around, side, perimeter, rectangle, square, shape, surface</w:t>
            </w:r>
          </w:p>
        </w:tc>
        <w:tc>
          <w:tcPr>
            <w:tcW w:w="1501" w:type="dxa"/>
            <w:shd w:val="clear" w:color="auto" w:fill="auto"/>
          </w:tcPr>
          <w:p w:rsidR="0006230A" w:rsidRPr="00F76838" w:rsidRDefault="0006230A" w:rsidP="00B8697C">
            <w:pPr>
              <w:jc w:val="center"/>
              <w:rPr>
                <w:b/>
                <w:sz w:val="28"/>
                <w:szCs w:val="28"/>
              </w:rPr>
            </w:pPr>
          </w:p>
        </w:tc>
        <w:tc>
          <w:tcPr>
            <w:tcW w:w="3821" w:type="dxa"/>
            <w:shd w:val="clear" w:color="auto" w:fill="auto"/>
          </w:tcPr>
          <w:p w:rsidR="0006230A" w:rsidRPr="0071039F" w:rsidRDefault="0006230A" w:rsidP="003B255F">
            <w:r w:rsidRPr="0071039F">
              <w:t>Teacher record the name of objects (e.g. a text book, window, Classroom floor, etc.). Students will work in groups to make a sketch of the shapes, label the sides (e.g. side A, B, C, D), measure each side, and record the measurement of each side (to the nearest metre or centimetre). Students will choose an appropriate measuring tool and unit. Groups will report their measurements.</w:t>
            </w:r>
          </w:p>
          <w:p w:rsidR="0006230A" w:rsidRDefault="0006230A" w:rsidP="003B255F"/>
          <w:p w:rsidR="0006230A" w:rsidRPr="0071039F" w:rsidRDefault="0006230A" w:rsidP="003B255F">
            <w:r w:rsidRPr="0071039F">
              <w:t xml:space="preserve">After students have recorded the measurements, </w:t>
            </w:r>
            <w:proofErr w:type="gramStart"/>
            <w:r w:rsidRPr="0071039F">
              <w:t>teacher ask</w:t>
            </w:r>
            <w:proofErr w:type="gramEnd"/>
            <w:r w:rsidRPr="0071039F">
              <w:t xml:space="preserve"> students to add and record the total of the measurements of the sides of each object. Each group will report their totals and explain how they went about finding the totals. Introduce the word ‘perimeter’ and inform students that they were calculating the perimeter of shapes. Students will write the word perimeter next to each total.</w:t>
            </w:r>
          </w:p>
          <w:p w:rsidR="0006230A" w:rsidRDefault="0006230A" w:rsidP="003B255F"/>
          <w:p w:rsidR="0006230A" w:rsidRPr="0071039F" w:rsidRDefault="0006230A" w:rsidP="003B255F">
            <w:r w:rsidRPr="0071039F">
              <w:t>Students will discuss in their groups the process in finding the perimeter of a shape then report their answers. Teacher prompt students to form a general statement to explain the concept of perimeter of a shape and how to measure the perimeter.  These statements will be recorded on the chalkboard.</w:t>
            </w:r>
          </w:p>
          <w:p w:rsidR="0006230A" w:rsidRDefault="0006230A" w:rsidP="003B255F"/>
          <w:p w:rsidR="0006230A" w:rsidRPr="00F76838" w:rsidRDefault="0006230A" w:rsidP="003B255F">
            <w:pPr>
              <w:rPr>
                <w:b/>
                <w:sz w:val="28"/>
                <w:szCs w:val="28"/>
              </w:rPr>
            </w:pPr>
            <w:r w:rsidRPr="0071039F">
              <w:t xml:space="preserve">Teacher provides a worksheet with various </w:t>
            </w:r>
            <w:proofErr w:type="gramStart"/>
            <w:r w:rsidRPr="0071039F">
              <w:t>shape</w:t>
            </w:r>
            <w:proofErr w:type="gramEnd"/>
            <w:r w:rsidRPr="0071039F">
              <w:t xml:space="preserve"> of polygons. Students work in pairs to measure and record the perimeter.</w:t>
            </w:r>
          </w:p>
        </w:tc>
        <w:tc>
          <w:tcPr>
            <w:tcW w:w="2340" w:type="dxa"/>
            <w:shd w:val="clear" w:color="auto" w:fill="auto"/>
          </w:tcPr>
          <w:p w:rsidR="0006230A" w:rsidRDefault="0006230A" w:rsidP="003B255F">
            <w:r w:rsidRPr="0071039F">
              <w:lastRenderedPageBreak/>
              <w:t>Students can trace finger around the perimeter of the shapes to develop understanding.</w:t>
            </w:r>
          </w:p>
          <w:p w:rsidR="0006230A" w:rsidRPr="0071039F" w:rsidRDefault="0006230A" w:rsidP="003B255F"/>
          <w:p w:rsidR="0006230A" w:rsidRPr="00BA5BB9" w:rsidRDefault="0006230A" w:rsidP="003B255F">
            <w:pPr>
              <w:spacing w:line="256" w:lineRule="auto"/>
              <w:rPr>
                <w:b/>
                <w:sz w:val="28"/>
                <w:szCs w:val="28"/>
              </w:rPr>
            </w:pPr>
            <w:r w:rsidRPr="0071039F">
              <w:t>Have students use a piece of string along the sides of a shape, cut the string to the length of the perimeter, and then measure the string, using a ruler.</w:t>
            </w:r>
          </w:p>
        </w:tc>
        <w:tc>
          <w:tcPr>
            <w:tcW w:w="2057" w:type="dxa"/>
          </w:tcPr>
          <w:p w:rsidR="0006230A" w:rsidRDefault="007623BD" w:rsidP="003B255F">
            <w:r>
              <w:t xml:space="preserve">Questioning </w:t>
            </w:r>
          </w:p>
          <w:p w:rsidR="007623BD" w:rsidRDefault="007623BD" w:rsidP="003B255F"/>
          <w:p w:rsidR="007623BD" w:rsidRDefault="007623BD" w:rsidP="003B255F">
            <w:r>
              <w:t>Worksheets</w:t>
            </w:r>
          </w:p>
          <w:p w:rsidR="007623BD" w:rsidRDefault="007623BD" w:rsidP="003B255F"/>
          <w:p w:rsidR="007623BD" w:rsidRPr="0071039F" w:rsidRDefault="007623BD" w:rsidP="003B255F">
            <w:r>
              <w:t>Actual measurement</w:t>
            </w:r>
          </w:p>
        </w:tc>
        <w:tc>
          <w:tcPr>
            <w:tcW w:w="3451" w:type="dxa"/>
            <w:shd w:val="clear" w:color="auto" w:fill="auto"/>
          </w:tcPr>
          <w:p w:rsidR="0006230A" w:rsidRDefault="0006230A" w:rsidP="003B255F">
            <w:r w:rsidRPr="0071039F">
              <w:t xml:space="preserve">Have students draw shapes with a given perimeter (e.g. draw different shapes that have a perimeter of 24cm). </w:t>
            </w:r>
          </w:p>
          <w:p w:rsidR="0006230A" w:rsidRPr="0071039F" w:rsidRDefault="0006230A" w:rsidP="003B255F"/>
          <w:p w:rsidR="0006230A" w:rsidRPr="00F76838" w:rsidRDefault="0006230A" w:rsidP="003B255F">
            <w:pPr>
              <w:rPr>
                <w:b/>
                <w:sz w:val="28"/>
                <w:szCs w:val="28"/>
              </w:rPr>
            </w:pPr>
            <w:r>
              <w:t xml:space="preserve">Students compare the perimeter of </w:t>
            </w:r>
            <w:proofErr w:type="spellStart"/>
            <w:r>
              <w:t>ojbects</w:t>
            </w:r>
            <w:proofErr w:type="spellEnd"/>
            <w:r>
              <w:t xml:space="preserve"> with different shapes in their homes.</w:t>
            </w:r>
          </w:p>
        </w:tc>
      </w:tr>
      <w:tr w:rsidR="0006230A" w:rsidRPr="0071039F" w:rsidTr="0006230A">
        <w:trPr>
          <w:trHeight w:val="488"/>
        </w:trPr>
        <w:tc>
          <w:tcPr>
            <w:tcW w:w="3832" w:type="dxa"/>
            <w:gridSpan w:val="3"/>
          </w:tcPr>
          <w:p w:rsidR="0006230A" w:rsidRPr="00E55A52" w:rsidRDefault="0006230A" w:rsidP="00B8697C">
            <w:pPr>
              <w:spacing w:after="200"/>
              <w:rPr>
                <w:b/>
              </w:rPr>
            </w:pPr>
          </w:p>
        </w:tc>
        <w:tc>
          <w:tcPr>
            <w:tcW w:w="15104" w:type="dxa"/>
            <w:gridSpan w:val="6"/>
            <w:shd w:val="clear" w:color="auto" w:fill="auto"/>
          </w:tcPr>
          <w:p w:rsidR="0006230A" w:rsidRPr="008B7ED0" w:rsidRDefault="0006230A" w:rsidP="00B8697C">
            <w:pPr>
              <w:spacing w:after="200"/>
              <w:rPr>
                <w:rFonts w:ascii="Calibri" w:eastAsia="Calibri" w:hAnsi="Calibri" w:cs="Times New Roman"/>
                <w:b/>
                <w:lang w:val="en-US"/>
              </w:rPr>
            </w:pPr>
            <w:r w:rsidRPr="00E55A52">
              <w:rPr>
                <w:b/>
              </w:rPr>
              <w:t>ASSESSMENT</w:t>
            </w:r>
            <w:r w:rsidRPr="008B7ED0">
              <w:rPr>
                <w:rFonts w:ascii="Calibri" w:eastAsia="Calibri" w:hAnsi="Calibri" w:cs="Times New Roman"/>
                <w:b/>
                <w:lang w:val="en-US"/>
              </w:rPr>
              <w:t xml:space="preserve">: </w:t>
            </w:r>
            <w:r w:rsidRPr="008B7ED0">
              <w:rPr>
                <w:rFonts w:ascii="Calibri" w:eastAsia="Calibri" w:hAnsi="Calibri" w:cs="Times New Roman"/>
                <w:b/>
                <w:lang w:val="en-US"/>
              </w:rPr>
              <w:t xml:space="preserve"> General Rubric (GR)     </w:t>
            </w:r>
            <w:r w:rsidR="001719B2">
              <w:rPr>
                <w:rFonts w:ascii="Calibri" w:eastAsia="Calibri" w:hAnsi="Calibri" w:cs="Times New Roman"/>
                <w:b/>
                <w:lang w:val="en-US"/>
              </w:rPr>
              <w:t xml:space="preserve">  </w:t>
            </w:r>
            <w:r>
              <w:rPr>
                <w:rFonts w:ascii="Calibri" w:eastAsia="Calibri" w:hAnsi="Calibri" w:cs="Times New Roman"/>
                <w:b/>
                <w:lang w:val="en-US"/>
              </w:rPr>
              <w:t xml:space="preserve"> </w:t>
            </w:r>
            <w:r w:rsidRPr="008B7ED0">
              <w:rPr>
                <w:rFonts w:ascii="Calibri" w:eastAsia="Calibri" w:hAnsi="Calibri" w:cs="Times New Roman"/>
                <w:b/>
                <w:lang w:val="en-US"/>
              </w:rPr>
              <w:t xml:space="preserve"> </w:t>
            </w:r>
            <w:r w:rsidRPr="008B7ED0">
              <w:rPr>
                <w:rFonts w:ascii="Calibri" w:eastAsia="Calibri" w:hAnsi="Calibri" w:cs="Times New Roman"/>
                <w:b/>
                <w:lang w:val="en-US"/>
              </w:rPr>
              <w:t xml:space="preserve"> Observation Chart(OBS)         </w:t>
            </w:r>
            <w:r w:rsidR="001719B2">
              <w:rPr>
                <w:rFonts w:ascii="Calibri" w:eastAsia="Calibri" w:hAnsi="Calibri" w:cs="Times New Roman"/>
                <w:b/>
                <w:lang w:val="en-US"/>
              </w:rPr>
              <w:t xml:space="preserve">       </w:t>
            </w:r>
            <w:r>
              <w:rPr>
                <w:rFonts w:ascii="Calibri" w:eastAsia="Calibri" w:hAnsi="Calibri" w:cs="Times New Roman"/>
                <w:b/>
                <w:lang w:val="en-US"/>
              </w:rPr>
              <w:t xml:space="preserve"> </w:t>
            </w:r>
            <w:r w:rsidRPr="008B7ED0">
              <w:rPr>
                <w:rFonts w:ascii="Calibri" w:eastAsia="Calibri" w:hAnsi="Calibri" w:cs="Times New Roman"/>
                <w:b/>
                <w:lang w:val="en-US"/>
              </w:rPr>
              <w:t xml:space="preserve"> Checklist (CK)   </w:t>
            </w:r>
            <w:r w:rsidR="001719B2">
              <w:rPr>
                <w:rFonts w:ascii="Calibri" w:eastAsia="Calibri" w:hAnsi="Calibri" w:cs="Times New Roman"/>
                <w:b/>
                <w:lang w:val="en-US"/>
              </w:rPr>
              <w:t xml:space="preserve">                           </w:t>
            </w:r>
            <w:r>
              <w:rPr>
                <w:rFonts w:ascii="Calibri" w:eastAsia="Calibri" w:hAnsi="Calibri" w:cs="Times New Roman"/>
                <w:b/>
                <w:lang w:val="en-US"/>
              </w:rPr>
              <w:t xml:space="preserve"> </w:t>
            </w:r>
            <w:r w:rsidRPr="008B7ED0">
              <w:rPr>
                <w:rFonts w:ascii="Calibri" w:eastAsia="Calibri" w:hAnsi="Calibri" w:cs="Times New Roman"/>
                <w:b/>
                <w:lang w:val="en-US"/>
              </w:rPr>
              <w:t xml:space="preserve">  </w:t>
            </w:r>
            <w:r w:rsidRPr="008B7ED0">
              <w:rPr>
                <w:rFonts w:ascii="Calibri" w:eastAsia="Calibri" w:hAnsi="Calibri" w:cs="Times New Roman"/>
                <w:b/>
                <w:lang w:val="en-US"/>
              </w:rPr>
              <w:t xml:space="preserve"> Worksheet (WKS) </w:t>
            </w:r>
          </w:p>
          <w:p w:rsidR="0006230A" w:rsidRPr="0071039F" w:rsidRDefault="0006230A" w:rsidP="00B8697C">
            <w:r w:rsidRPr="008B7ED0">
              <w:rPr>
                <w:rFonts w:ascii="Calibri" w:eastAsia="Calibri" w:hAnsi="Calibri" w:cs="Times New Roman"/>
                <w:b/>
                <w:lang w:val="en-US"/>
              </w:rPr>
              <w:t xml:space="preserve"> Question Paper (QP)     </w:t>
            </w:r>
            <w:r>
              <w:rPr>
                <w:rFonts w:ascii="Calibri" w:eastAsia="Calibri" w:hAnsi="Calibri" w:cs="Times New Roman"/>
                <w:b/>
                <w:lang w:val="en-US"/>
              </w:rPr>
              <w:t xml:space="preserve">                            </w:t>
            </w:r>
            <w:r w:rsidRPr="008B7ED0">
              <w:rPr>
                <w:rFonts w:ascii="Calibri" w:eastAsia="Calibri" w:hAnsi="Calibri" w:cs="Times New Roman"/>
                <w:b/>
                <w:lang w:val="en-US"/>
              </w:rPr>
              <w:t xml:space="preserve"> </w:t>
            </w:r>
            <w:r w:rsidRPr="008B7ED0">
              <w:rPr>
                <w:rFonts w:ascii="Calibri" w:eastAsia="Calibri" w:hAnsi="Calibri" w:cs="Times New Roman"/>
                <w:b/>
                <w:lang w:val="en-US"/>
              </w:rPr>
              <w:t xml:space="preserve"> Scale Model(s)(SM)      </w:t>
            </w:r>
            <w:r w:rsidR="001719B2">
              <w:rPr>
                <w:rFonts w:ascii="Calibri" w:eastAsia="Calibri" w:hAnsi="Calibri" w:cs="Times New Roman"/>
                <w:b/>
                <w:lang w:val="en-US"/>
              </w:rPr>
              <w:t xml:space="preserve">                </w:t>
            </w:r>
            <w:r w:rsidRPr="008B7ED0">
              <w:rPr>
                <w:rFonts w:ascii="Calibri" w:eastAsia="Calibri" w:hAnsi="Calibri" w:cs="Times New Roman"/>
                <w:b/>
                <w:lang w:val="en-US"/>
              </w:rPr>
              <w:t xml:space="preserve">  </w:t>
            </w:r>
            <w:r w:rsidRPr="008B7ED0">
              <w:rPr>
                <w:rFonts w:ascii="Calibri" w:eastAsia="Calibri" w:hAnsi="Calibri" w:cs="Times New Roman"/>
                <w:b/>
                <w:lang w:val="en-US"/>
              </w:rPr>
              <w:t xml:space="preserve"> Answer Booklet (AB)   </w:t>
            </w:r>
            <w:r>
              <w:rPr>
                <w:rFonts w:ascii="Calibri" w:eastAsia="Calibri" w:hAnsi="Calibri" w:cs="Times New Roman"/>
                <w:b/>
                <w:lang w:val="en-US"/>
              </w:rPr>
              <w:t xml:space="preserve">    </w:t>
            </w:r>
            <w:r w:rsidR="001719B2">
              <w:rPr>
                <w:rFonts w:ascii="Calibri" w:eastAsia="Calibri" w:hAnsi="Calibri" w:cs="Times New Roman"/>
                <w:b/>
                <w:lang w:val="en-US"/>
              </w:rPr>
              <w:t xml:space="preserve">              </w:t>
            </w:r>
            <w:r w:rsidRPr="008B7ED0">
              <w:rPr>
                <w:rFonts w:ascii="Calibri" w:eastAsia="Calibri" w:hAnsi="Calibri" w:cs="Times New Roman"/>
                <w:b/>
                <w:lang w:val="en-US"/>
              </w:rPr>
              <w:t xml:space="preserve"> </w:t>
            </w:r>
            <w:r w:rsidRPr="008B7ED0">
              <w:rPr>
                <w:rFonts w:ascii="Calibri" w:eastAsia="Calibri" w:hAnsi="Calibri" w:cs="Times New Roman"/>
                <w:b/>
                <w:lang w:val="en-US"/>
              </w:rPr>
              <w:t> Task-Specific Rubric (TSR)</w:t>
            </w:r>
            <w:r w:rsidRPr="008B7ED0">
              <w:rPr>
                <w:rFonts w:ascii="Calibri" w:eastAsia="Calibri" w:hAnsi="Calibri" w:cs="Times New Roman"/>
                <w:lang w:val="en-US"/>
              </w:rPr>
              <w:t xml:space="preserve">   </w:t>
            </w:r>
          </w:p>
        </w:tc>
      </w:tr>
    </w:tbl>
    <w:p w:rsidR="00926B8F" w:rsidRPr="00D56E20" w:rsidRDefault="00926B8F" w:rsidP="007871FC">
      <w:pPr>
        <w:tabs>
          <w:tab w:val="left" w:pos="5145"/>
        </w:tabs>
      </w:pPr>
    </w:p>
    <w:sectPr w:rsidR="00926B8F" w:rsidRPr="00D56E20" w:rsidSect="00AE7F16">
      <w:headerReference w:type="default" r:id="rId9"/>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418" w:rsidRDefault="004B2418" w:rsidP="00D56E20">
      <w:pPr>
        <w:spacing w:after="0" w:line="240" w:lineRule="auto"/>
      </w:pPr>
      <w:r>
        <w:separator/>
      </w:r>
    </w:p>
  </w:endnote>
  <w:endnote w:type="continuationSeparator" w:id="0">
    <w:p w:rsidR="004B2418" w:rsidRDefault="004B2418" w:rsidP="00D56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418" w:rsidRDefault="004B2418" w:rsidP="00D56E20">
      <w:pPr>
        <w:spacing w:after="0" w:line="240" w:lineRule="auto"/>
      </w:pPr>
      <w:r>
        <w:separator/>
      </w:r>
    </w:p>
  </w:footnote>
  <w:footnote w:type="continuationSeparator" w:id="0">
    <w:p w:rsidR="004B2418" w:rsidRDefault="004B2418" w:rsidP="00D56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94D" w:rsidRPr="0046694D" w:rsidRDefault="0046694D" w:rsidP="0046694D">
    <w:pPr>
      <w:spacing w:after="0" w:line="240" w:lineRule="auto"/>
      <w:jc w:val="center"/>
      <w:rPr>
        <w:b/>
        <w:sz w:val="20"/>
        <w:szCs w:val="20"/>
      </w:rPr>
    </w:pPr>
    <w:r w:rsidRPr="0046694D">
      <w:rPr>
        <w:b/>
        <w:sz w:val="20"/>
        <w:szCs w:val="20"/>
      </w:rPr>
      <w:t>GPE/OECS EDUCATION STRATEGY SUPPORT PROJECT</w:t>
    </w:r>
  </w:p>
  <w:p w:rsidR="0046694D" w:rsidRPr="0046694D" w:rsidRDefault="0046694D" w:rsidP="0046694D">
    <w:pPr>
      <w:spacing w:after="0" w:line="240" w:lineRule="auto"/>
      <w:jc w:val="center"/>
      <w:rPr>
        <w:b/>
        <w:sz w:val="20"/>
        <w:szCs w:val="20"/>
      </w:rPr>
    </w:pPr>
    <w:r w:rsidRPr="0046694D">
      <w:rPr>
        <w:b/>
        <w:sz w:val="20"/>
        <w:szCs w:val="20"/>
      </w:rPr>
      <w:t>CURRICULUM AND ASSESSMENT COMPONENT</w:t>
    </w:r>
  </w:p>
  <w:p w:rsidR="0046694D" w:rsidRDefault="00466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6EA"/>
    <w:multiLevelType w:val="hybridMultilevel"/>
    <w:tmpl w:val="C6CC3372"/>
    <w:lvl w:ilvl="0" w:tplc="24090003">
      <w:start w:val="1"/>
      <w:numFmt w:val="bullet"/>
      <w:lvlText w:val="o"/>
      <w:lvlJc w:val="left"/>
      <w:pPr>
        <w:ind w:left="720" w:hanging="360"/>
      </w:pPr>
      <w:rPr>
        <w:rFonts w:ascii="Courier New" w:hAnsi="Courier New" w:cs="Courier New" w:hint="default"/>
      </w:rPr>
    </w:lvl>
    <w:lvl w:ilvl="1" w:tplc="24090003">
      <w:start w:val="1"/>
      <w:numFmt w:val="bullet"/>
      <w:lvlText w:val="o"/>
      <w:lvlJc w:val="left"/>
      <w:pPr>
        <w:ind w:left="1440" w:hanging="360"/>
      </w:pPr>
      <w:rPr>
        <w:rFonts w:ascii="Courier New" w:hAnsi="Courier New" w:cs="Courier New" w:hint="default"/>
      </w:rPr>
    </w:lvl>
    <w:lvl w:ilvl="2" w:tplc="24090005">
      <w:start w:val="1"/>
      <w:numFmt w:val="bullet"/>
      <w:lvlText w:val=""/>
      <w:lvlJc w:val="left"/>
      <w:pPr>
        <w:ind w:left="2160" w:hanging="360"/>
      </w:pPr>
      <w:rPr>
        <w:rFonts w:ascii="Wingdings" w:hAnsi="Wingdings" w:hint="default"/>
      </w:rPr>
    </w:lvl>
    <w:lvl w:ilvl="3" w:tplc="24090001">
      <w:start w:val="1"/>
      <w:numFmt w:val="bullet"/>
      <w:lvlText w:val=""/>
      <w:lvlJc w:val="left"/>
      <w:pPr>
        <w:ind w:left="2880" w:hanging="360"/>
      </w:pPr>
      <w:rPr>
        <w:rFonts w:ascii="Symbol" w:hAnsi="Symbol" w:hint="default"/>
      </w:rPr>
    </w:lvl>
    <w:lvl w:ilvl="4" w:tplc="24090003">
      <w:start w:val="1"/>
      <w:numFmt w:val="bullet"/>
      <w:lvlText w:val="o"/>
      <w:lvlJc w:val="left"/>
      <w:pPr>
        <w:ind w:left="3600" w:hanging="360"/>
      </w:pPr>
      <w:rPr>
        <w:rFonts w:ascii="Courier New" w:hAnsi="Courier New" w:cs="Courier New" w:hint="default"/>
      </w:rPr>
    </w:lvl>
    <w:lvl w:ilvl="5" w:tplc="24090005">
      <w:start w:val="1"/>
      <w:numFmt w:val="bullet"/>
      <w:lvlText w:val=""/>
      <w:lvlJc w:val="left"/>
      <w:pPr>
        <w:ind w:left="4320" w:hanging="360"/>
      </w:pPr>
      <w:rPr>
        <w:rFonts w:ascii="Wingdings" w:hAnsi="Wingdings" w:hint="default"/>
      </w:rPr>
    </w:lvl>
    <w:lvl w:ilvl="6" w:tplc="24090001">
      <w:start w:val="1"/>
      <w:numFmt w:val="bullet"/>
      <w:lvlText w:val=""/>
      <w:lvlJc w:val="left"/>
      <w:pPr>
        <w:ind w:left="5040" w:hanging="360"/>
      </w:pPr>
      <w:rPr>
        <w:rFonts w:ascii="Symbol" w:hAnsi="Symbol" w:hint="default"/>
      </w:rPr>
    </w:lvl>
    <w:lvl w:ilvl="7" w:tplc="24090003">
      <w:start w:val="1"/>
      <w:numFmt w:val="bullet"/>
      <w:lvlText w:val="o"/>
      <w:lvlJc w:val="left"/>
      <w:pPr>
        <w:ind w:left="5760" w:hanging="360"/>
      </w:pPr>
      <w:rPr>
        <w:rFonts w:ascii="Courier New" w:hAnsi="Courier New" w:cs="Courier New" w:hint="default"/>
      </w:rPr>
    </w:lvl>
    <w:lvl w:ilvl="8" w:tplc="24090005">
      <w:start w:val="1"/>
      <w:numFmt w:val="bullet"/>
      <w:lvlText w:val=""/>
      <w:lvlJc w:val="left"/>
      <w:pPr>
        <w:ind w:left="6480" w:hanging="360"/>
      </w:pPr>
      <w:rPr>
        <w:rFonts w:ascii="Wingdings" w:hAnsi="Wingdings" w:hint="default"/>
      </w:rPr>
    </w:lvl>
  </w:abstractNum>
  <w:abstractNum w:abstractNumId="1">
    <w:nsid w:val="2090638B"/>
    <w:multiLevelType w:val="hybridMultilevel"/>
    <w:tmpl w:val="52F02D16"/>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
    <w:nsid w:val="4B554CD2"/>
    <w:multiLevelType w:val="hybridMultilevel"/>
    <w:tmpl w:val="93908EC2"/>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
    <w:nsid w:val="4BF65CA9"/>
    <w:multiLevelType w:val="hybridMultilevel"/>
    <w:tmpl w:val="EE1AE2F8"/>
    <w:lvl w:ilvl="0" w:tplc="2409000F">
      <w:start w:val="1"/>
      <w:numFmt w:val="decimal"/>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4">
    <w:nsid w:val="78F5145F"/>
    <w:multiLevelType w:val="hybridMultilevel"/>
    <w:tmpl w:val="6876D6DA"/>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5">
    <w:nsid w:val="7D5150AA"/>
    <w:multiLevelType w:val="hybridMultilevel"/>
    <w:tmpl w:val="DE7A705A"/>
    <w:lvl w:ilvl="0" w:tplc="8B94230A">
      <w:start w:val="1"/>
      <w:numFmt w:val="decimal"/>
      <w:lvlText w:val="%1."/>
      <w:lvlJc w:val="left"/>
      <w:pPr>
        <w:ind w:left="1080" w:hanging="360"/>
      </w:pPr>
      <w:rPr>
        <w:rFonts w:eastAsia="Times New Roman"/>
        <w:color w:val="2D2D2D"/>
        <w:sz w:val="22"/>
        <w:szCs w:val="22"/>
      </w:rPr>
    </w:lvl>
    <w:lvl w:ilvl="1" w:tplc="24090019">
      <w:start w:val="1"/>
      <w:numFmt w:val="lowerLetter"/>
      <w:lvlText w:val="%2."/>
      <w:lvlJc w:val="left"/>
      <w:pPr>
        <w:ind w:left="1440" w:hanging="360"/>
      </w:pPr>
    </w:lvl>
    <w:lvl w:ilvl="2" w:tplc="2409001B">
      <w:start w:val="1"/>
      <w:numFmt w:val="lowerRoman"/>
      <w:lvlText w:val="%3."/>
      <w:lvlJc w:val="right"/>
      <w:pPr>
        <w:ind w:left="2160" w:hanging="180"/>
      </w:pPr>
    </w:lvl>
    <w:lvl w:ilvl="3" w:tplc="2409000F">
      <w:start w:val="1"/>
      <w:numFmt w:val="decimal"/>
      <w:lvlText w:val="%4."/>
      <w:lvlJc w:val="left"/>
      <w:pPr>
        <w:ind w:left="2880" w:hanging="360"/>
      </w:pPr>
    </w:lvl>
    <w:lvl w:ilvl="4" w:tplc="24090019">
      <w:start w:val="1"/>
      <w:numFmt w:val="lowerLetter"/>
      <w:lvlText w:val="%5."/>
      <w:lvlJc w:val="left"/>
      <w:pPr>
        <w:ind w:left="3600" w:hanging="360"/>
      </w:pPr>
    </w:lvl>
    <w:lvl w:ilvl="5" w:tplc="2409001B">
      <w:start w:val="1"/>
      <w:numFmt w:val="lowerRoman"/>
      <w:lvlText w:val="%6."/>
      <w:lvlJc w:val="right"/>
      <w:pPr>
        <w:ind w:left="4320" w:hanging="180"/>
      </w:pPr>
    </w:lvl>
    <w:lvl w:ilvl="6" w:tplc="2409000F">
      <w:start w:val="1"/>
      <w:numFmt w:val="decimal"/>
      <w:lvlText w:val="%7."/>
      <w:lvlJc w:val="left"/>
      <w:pPr>
        <w:ind w:left="5040" w:hanging="360"/>
      </w:pPr>
    </w:lvl>
    <w:lvl w:ilvl="7" w:tplc="24090019">
      <w:start w:val="1"/>
      <w:numFmt w:val="lowerLetter"/>
      <w:lvlText w:val="%8."/>
      <w:lvlJc w:val="left"/>
      <w:pPr>
        <w:ind w:left="5760" w:hanging="360"/>
      </w:pPr>
    </w:lvl>
    <w:lvl w:ilvl="8" w:tplc="2409001B">
      <w:start w:val="1"/>
      <w:numFmt w:val="lowerRoman"/>
      <w:lvlText w:val="%9."/>
      <w:lvlJc w:val="right"/>
      <w:pPr>
        <w:ind w:left="6480" w:hanging="180"/>
      </w:pPr>
    </w:lvl>
  </w:abstractNum>
  <w:abstractNum w:abstractNumId="6">
    <w:nsid w:val="7DB85F8A"/>
    <w:multiLevelType w:val="hybridMultilevel"/>
    <w:tmpl w:val="A72E147A"/>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B5"/>
    <w:rsid w:val="00002671"/>
    <w:rsid w:val="00017558"/>
    <w:rsid w:val="00020213"/>
    <w:rsid w:val="0006230A"/>
    <w:rsid w:val="00075ABC"/>
    <w:rsid w:val="000921C4"/>
    <w:rsid w:val="000C3CFC"/>
    <w:rsid w:val="000C629A"/>
    <w:rsid w:val="000F30B4"/>
    <w:rsid w:val="00122BAE"/>
    <w:rsid w:val="001435D8"/>
    <w:rsid w:val="00146C77"/>
    <w:rsid w:val="001574D9"/>
    <w:rsid w:val="001578BF"/>
    <w:rsid w:val="0016155B"/>
    <w:rsid w:val="00170D93"/>
    <w:rsid w:val="001719B2"/>
    <w:rsid w:val="001A0336"/>
    <w:rsid w:val="001F61E8"/>
    <w:rsid w:val="00202DF3"/>
    <w:rsid w:val="00220EF9"/>
    <w:rsid w:val="002211D4"/>
    <w:rsid w:val="002238F4"/>
    <w:rsid w:val="00235C26"/>
    <w:rsid w:val="00311C44"/>
    <w:rsid w:val="0032767E"/>
    <w:rsid w:val="003B255F"/>
    <w:rsid w:val="003E7F70"/>
    <w:rsid w:val="003E7F8B"/>
    <w:rsid w:val="0042579A"/>
    <w:rsid w:val="0046694D"/>
    <w:rsid w:val="004954CD"/>
    <w:rsid w:val="004B2418"/>
    <w:rsid w:val="004B7156"/>
    <w:rsid w:val="004C7BC9"/>
    <w:rsid w:val="004D68A8"/>
    <w:rsid w:val="004E43D2"/>
    <w:rsid w:val="004E5CB8"/>
    <w:rsid w:val="004E7F42"/>
    <w:rsid w:val="00511D11"/>
    <w:rsid w:val="005360D3"/>
    <w:rsid w:val="005D452C"/>
    <w:rsid w:val="00602388"/>
    <w:rsid w:val="00615199"/>
    <w:rsid w:val="00645E95"/>
    <w:rsid w:val="00693C02"/>
    <w:rsid w:val="00696C3A"/>
    <w:rsid w:val="006B2AE8"/>
    <w:rsid w:val="006C3CB1"/>
    <w:rsid w:val="006C70AB"/>
    <w:rsid w:val="006D2643"/>
    <w:rsid w:val="006E5764"/>
    <w:rsid w:val="0071039F"/>
    <w:rsid w:val="00715071"/>
    <w:rsid w:val="007371AF"/>
    <w:rsid w:val="007623BD"/>
    <w:rsid w:val="00773865"/>
    <w:rsid w:val="007767B8"/>
    <w:rsid w:val="0078248C"/>
    <w:rsid w:val="00783E4C"/>
    <w:rsid w:val="007871FC"/>
    <w:rsid w:val="00796F61"/>
    <w:rsid w:val="007D3A74"/>
    <w:rsid w:val="007E0856"/>
    <w:rsid w:val="007E7805"/>
    <w:rsid w:val="0082752A"/>
    <w:rsid w:val="008B7ED0"/>
    <w:rsid w:val="008C0E75"/>
    <w:rsid w:val="008C3254"/>
    <w:rsid w:val="008E0C70"/>
    <w:rsid w:val="008F76D5"/>
    <w:rsid w:val="00926B8F"/>
    <w:rsid w:val="00956833"/>
    <w:rsid w:val="0098370C"/>
    <w:rsid w:val="009B3DCF"/>
    <w:rsid w:val="009F2560"/>
    <w:rsid w:val="00A8579D"/>
    <w:rsid w:val="00AD0931"/>
    <w:rsid w:val="00AE0673"/>
    <w:rsid w:val="00AE7F16"/>
    <w:rsid w:val="00AF118D"/>
    <w:rsid w:val="00B04B95"/>
    <w:rsid w:val="00B301FB"/>
    <w:rsid w:val="00B31094"/>
    <w:rsid w:val="00B33C58"/>
    <w:rsid w:val="00B65AE5"/>
    <w:rsid w:val="00B86369"/>
    <w:rsid w:val="00BA5BB9"/>
    <w:rsid w:val="00BA5D0E"/>
    <w:rsid w:val="00BB6CB5"/>
    <w:rsid w:val="00BC710A"/>
    <w:rsid w:val="00BE1445"/>
    <w:rsid w:val="00C13508"/>
    <w:rsid w:val="00C3238B"/>
    <w:rsid w:val="00C6411D"/>
    <w:rsid w:val="00CA71A8"/>
    <w:rsid w:val="00CC1020"/>
    <w:rsid w:val="00CC1723"/>
    <w:rsid w:val="00D30755"/>
    <w:rsid w:val="00D56E20"/>
    <w:rsid w:val="00D828EA"/>
    <w:rsid w:val="00D91BE3"/>
    <w:rsid w:val="00D92637"/>
    <w:rsid w:val="00DA5A58"/>
    <w:rsid w:val="00E17109"/>
    <w:rsid w:val="00E52A17"/>
    <w:rsid w:val="00E55A52"/>
    <w:rsid w:val="00E71A86"/>
    <w:rsid w:val="00E92BCE"/>
    <w:rsid w:val="00EB1194"/>
    <w:rsid w:val="00EE665F"/>
    <w:rsid w:val="00F07A43"/>
    <w:rsid w:val="00F26AE3"/>
    <w:rsid w:val="00F734F3"/>
    <w:rsid w:val="00F839CA"/>
    <w:rsid w:val="00FB1452"/>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07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0755"/>
    <w:pPr>
      <w:ind w:left="720"/>
      <w:contextualSpacing/>
    </w:pPr>
  </w:style>
  <w:style w:type="paragraph" w:styleId="Header">
    <w:name w:val="header"/>
    <w:basedOn w:val="Normal"/>
    <w:link w:val="HeaderChar"/>
    <w:uiPriority w:val="99"/>
    <w:unhideWhenUsed/>
    <w:rsid w:val="00D56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E20"/>
  </w:style>
  <w:style w:type="paragraph" w:styleId="Footer">
    <w:name w:val="footer"/>
    <w:basedOn w:val="Normal"/>
    <w:link w:val="FooterChar"/>
    <w:uiPriority w:val="99"/>
    <w:unhideWhenUsed/>
    <w:rsid w:val="00D56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E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07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0755"/>
    <w:pPr>
      <w:ind w:left="720"/>
      <w:contextualSpacing/>
    </w:pPr>
  </w:style>
  <w:style w:type="paragraph" w:styleId="Header">
    <w:name w:val="header"/>
    <w:basedOn w:val="Normal"/>
    <w:link w:val="HeaderChar"/>
    <w:uiPriority w:val="99"/>
    <w:unhideWhenUsed/>
    <w:rsid w:val="00D56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E20"/>
  </w:style>
  <w:style w:type="paragraph" w:styleId="Footer">
    <w:name w:val="footer"/>
    <w:basedOn w:val="Normal"/>
    <w:link w:val="FooterChar"/>
    <w:uiPriority w:val="99"/>
    <w:unhideWhenUsed/>
    <w:rsid w:val="00D56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474575">
      <w:bodyDiv w:val="1"/>
      <w:marLeft w:val="0"/>
      <w:marRight w:val="0"/>
      <w:marTop w:val="0"/>
      <w:marBottom w:val="0"/>
      <w:divBdr>
        <w:top w:val="none" w:sz="0" w:space="0" w:color="auto"/>
        <w:left w:val="none" w:sz="0" w:space="0" w:color="auto"/>
        <w:bottom w:val="none" w:sz="0" w:space="0" w:color="auto"/>
        <w:right w:val="none" w:sz="0" w:space="0" w:color="auto"/>
      </w:divBdr>
    </w:div>
    <w:div w:id="764032041">
      <w:bodyDiv w:val="1"/>
      <w:marLeft w:val="0"/>
      <w:marRight w:val="0"/>
      <w:marTop w:val="0"/>
      <w:marBottom w:val="0"/>
      <w:divBdr>
        <w:top w:val="none" w:sz="0" w:space="0" w:color="auto"/>
        <w:left w:val="none" w:sz="0" w:space="0" w:color="auto"/>
        <w:bottom w:val="none" w:sz="0" w:space="0" w:color="auto"/>
        <w:right w:val="none" w:sz="0" w:space="0" w:color="auto"/>
      </w:divBdr>
    </w:div>
    <w:div w:id="1004671170">
      <w:bodyDiv w:val="1"/>
      <w:marLeft w:val="0"/>
      <w:marRight w:val="0"/>
      <w:marTop w:val="0"/>
      <w:marBottom w:val="0"/>
      <w:divBdr>
        <w:top w:val="none" w:sz="0" w:space="0" w:color="auto"/>
        <w:left w:val="none" w:sz="0" w:space="0" w:color="auto"/>
        <w:bottom w:val="none" w:sz="0" w:space="0" w:color="auto"/>
        <w:right w:val="none" w:sz="0" w:space="0" w:color="auto"/>
      </w:divBdr>
    </w:div>
    <w:div w:id="1306357659">
      <w:bodyDiv w:val="1"/>
      <w:marLeft w:val="0"/>
      <w:marRight w:val="0"/>
      <w:marTop w:val="0"/>
      <w:marBottom w:val="0"/>
      <w:divBdr>
        <w:top w:val="none" w:sz="0" w:space="0" w:color="auto"/>
        <w:left w:val="none" w:sz="0" w:space="0" w:color="auto"/>
        <w:bottom w:val="none" w:sz="0" w:space="0" w:color="auto"/>
        <w:right w:val="none" w:sz="0" w:space="0" w:color="auto"/>
      </w:divBdr>
    </w:div>
    <w:div w:id="1635601109">
      <w:bodyDiv w:val="1"/>
      <w:marLeft w:val="0"/>
      <w:marRight w:val="0"/>
      <w:marTop w:val="0"/>
      <w:marBottom w:val="0"/>
      <w:divBdr>
        <w:top w:val="none" w:sz="0" w:space="0" w:color="auto"/>
        <w:left w:val="none" w:sz="0" w:space="0" w:color="auto"/>
        <w:bottom w:val="none" w:sz="0" w:space="0" w:color="auto"/>
        <w:right w:val="none" w:sz="0" w:space="0" w:color="auto"/>
      </w:divBdr>
    </w:div>
    <w:div w:id="170867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2AEE2-4E50-4E23-BCF3-1A77E700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Niles</dc:creator>
  <cp:lastModifiedBy>canouan secondary</cp:lastModifiedBy>
  <cp:revision>2</cp:revision>
  <dcterms:created xsi:type="dcterms:W3CDTF">2019-11-14T19:04:00Z</dcterms:created>
  <dcterms:modified xsi:type="dcterms:W3CDTF">2019-11-14T19:04:00Z</dcterms:modified>
</cp:coreProperties>
</file>